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5" w:rsidRPr="0099594F" w:rsidRDefault="0099594F" w:rsidP="00570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произведений, рекомендуемых для прочтения летом</w:t>
      </w:r>
    </w:p>
    <w:p w:rsidR="0099594F" w:rsidRDefault="0099594F" w:rsidP="0057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E1A" w:rsidRDefault="00130E1A" w:rsidP="00570B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E1A" w:rsidRDefault="00130E1A" w:rsidP="00570B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0BC5" w:rsidRPr="00130E1A" w:rsidRDefault="0099594F" w:rsidP="00570B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E1A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570BC5" w:rsidRPr="00130E1A">
        <w:rPr>
          <w:rFonts w:ascii="Times New Roman" w:hAnsi="Times New Roman" w:cs="Times New Roman"/>
          <w:b/>
          <w:sz w:val="28"/>
          <w:szCs w:val="28"/>
        </w:rPr>
        <w:t>2 класс</w:t>
      </w:r>
      <w:r w:rsidRPr="00130E1A">
        <w:rPr>
          <w:rFonts w:ascii="Times New Roman" w:hAnsi="Times New Roman" w:cs="Times New Roman"/>
          <w:b/>
          <w:sz w:val="28"/>
          <w:szCs w:val="28"/>
        </w:rPr>
        <w:t>а</w:t>
      </w:r>
    </w:p>
    <w:p w:rsidR="00570BC5" w:rsidRDefault="00570BC5" w:rsidP="0057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Андерсен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 Х.-К.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D7E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130E1A">
        <w:rPr>
          <w:rFonts w:ascii="Times New Roman" w:hAnsi="Times New Roman" w:cs="Times New Roman"/>
          <w:b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A29">
        <w:rPr>
          <w:rFonts w:ascii="Times New Roman" w:hAnsi="Times New Roman" w:cs="Times New Roman"/>
        </w:rPr>
        <w:t>Сборники стихов</w:t>
      </w:r>
      <w:r>
        <w:rPr>
          <w:rFonts w:ascii="Times New Roman" w:hAnsi="Times New Roman" w:cs="Times New Roman"/>
          <w:sz w:val="28"/>
          <w:szCs w:val="28"/>
        </w:rPr>
        <w:t xml:space="preserve"> «Есть такие мальчишки», «Звёздочки в лесу» 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Белозёров 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Т.М. </w:t>
      </w:r>
      <w:r>
        <w:rPr>
          <w:rFonts w:ascii="Times New Roman" w:hAnsi="Times New Roman" w:cs="Times New Roman"/>
          <w:sz w:val="28"/>
          <w:szCs w:val="28"/>
        </w:rPr>
        <w:t>«Карасик»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Берестов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 В.Д. </w:t>
      </w:r>
      <w:r>
        <w:rPr>
          <w:rFonts w:ascii="Times New Roman" w:hAnsi="Times New Roman" w:cs="Times New Roman"/>
          <w:sz w:val="28"/>
          <w:szCs w:val="28"/>
        </w:rPr>
        <w:t>«Змей-хвастунишка»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Бианки 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«Мышонок Пик»</w:t>
      </w:r>
    </w:p>
    <w:p w:rsidR="00FD5874" w:rsidRPr="00EB2567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Голявкин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«Тетрадки под дождём»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1D7E">
        <w:rPr>
          <w:rFonts w:ascii="Times New Roman" w:hAnsi="Times New Roman" w:cs="Times New Roman"/>
          <w:b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E1A" w:rsidRPr="00130E1A">
        <w:rPr>
          <w:rFonts w:ascii="Times New Roman" w:hAnsi="Times New Roman" w:cs="Times New Roman"/>
          <w:b/>
          <w:sz w:val="28"/>
          <w:szCs w:val="28"/>
        </w:rPr>
        <w:t>В.Ю.</w:t>
      </w:r>
      <w:r w:rsidR="0013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«Денискины рассказы»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="00130E1A">
        <w:rPr>
          <w:rFonts w:ascii="Times New Roman" w:hAnsi="Times New Roman" w:cs="Times New Roman"/>
          <w:b/>
          <w:sz w:val="28"/>
          <w:szCs w:val="28"/>
        </w:rPr>
        <w:t xml:space="preserve"> Б.В.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 всех на свете», «Про мохнатых и пернатых»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Маршак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 С.Я.</w:t>
      </w:r>
      <w:r>
        <w:rPr>
          <w:rFonts w:ascii="Times New Roman" w:hAnsi="Times New Roman" w:cs="Times New Roman"/>
          <w:sz w:val="28"/>
          <w:szCs w:val="28"/>
        </w:rPr>
        <w:t xml:space="preserve"> Стихи; рассказы «Отчего кошку назвали кошкой», «Отчего у месяца нет платья», «Рассказ о неизвестном герое»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Михалков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567">
        <w:rPr>
          <w:rFonts w:ascii="Times New Roman" w:hAnsi="Times New Roman" w:cs="Times New Roman"/>
          <w:sz w:val="28"/>
          <w:szCs w:val="28"/>
        </w:rPr>
        <w:t>«Маленькие сказки»</w:t>
      </w:r>
    </w:p>
    <w:p w:rsidR="00FD5874" w:rsidRDefault="00FD5874" w:rsidP="00FD5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Носов</w:t>
      </w:r>
      <w:r w:rsidR="00130E1A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друзей», «Тук-тук-тук», «Мишкина каша», «Фантазёры»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Осеева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«Волшебное слово», «Три сына»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Пермяк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«Торопливый ножик»,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страшное»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Пришвин М.М.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«Сказочные повести скандинавских писателей»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мелок» и др.)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D7E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1A">
        <w:rPr>
          <w:rFonts w:ascii="Times New Roman" w:hAnsi="Times New Roman" w:cs="Times New Roman"/>
          <w:b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 Рассказы, сказки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Сухомлинский В.А. </w:t>
      </w:r>
      <w:r>
        <w:rPr>
          <w:rFonts w:ascii="Times New Roman" w:hAnsi="Times New Roman" w:cs="Times New Roman"/>
          <w:sz w:val="28"/>
          <w:szCs w:val="28"/>
        </w:rPr>
        <w:t>«Яблоко и рассвет»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D7E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«Разговоры»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Толстой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Буратино»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Толстой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«Рассказы о детях»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D7E">
        <w:rPr>
          <w:rFonts w:ascii="Times New Roman" w:hAnsi="Times New Roman" w:cs="Times New Roman"/>
          <w:b/>
          <w:sz w:val="28"/>
          <w:szCs w:val="28"/>
        </w:rPr>
        <w:t>Ушинский</w:t>
      </w:r>
      <w:r w:rsidR="0012366D">
        <w:rPr>
          <w:rFonts w:ascii="Times New Roman" w:hAnsi="Times New Roman" w:cs="Times New Roman"/>
          <w:b/>
          <w:sz w:val="28"/>
          <w:szCs w:val="28"/>
        </w:rPr>
        <w:t xml:space="preserve"> К.Д.</w:t>
      </w:r>
      <w:r>
        <w:rPr>
          <w:rFonts w:ascii="Times New Roman" w:hAnsi="Times New Roman" w:cs="Times New Roman"/>
          <w:sz w:val="28"/>
          <w:szCs w:val="28"/>
        </w:rPr>
        <w:t xml:space="preserve"> «Рассказы о детях», «Два плуга»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="0012366D">
        <w:rPr>
          <w:rFonts w:ascii="Times New Roman" w:hAnsi="Times New Roman" w:cs="Times New Roman"/>
          <w:b/>
          <w:sz w:val="28"/>
          <w:szCs w:val="28"/>
        </w:rPr>
        <w:t xml:space="preserve">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«Кошка Маруська», «Большие и маленькие»</w:t>
      </w:r>
    </w:p>
    <w:p w:rsidR="00130E1A" w:rsidRDefault="00130E1A" w:rsidP="001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</w:t>
      </w:r>
      <w:proofErr w:type="spellEnd"/>
      <w:r w:rsidR="0012366D">
        <w:rPr>
          <w:rFonts w:ascii="Times New Roman" w:hAnsi="Times New Roman" w:cs="Times New Roman"/>
          <w:b/>
          <w:sz w:val="28"/>
          <w:szCs w:val="28"/>
        </w:rPr>
        <w:t xml:space="preserve"> Э.Ю.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«Чем встречают весну», «Дятел, Зайцы и Медведь»</w:t>
      </w:r>
    </w:p>
    <w:p w:rsidR="00FD5874" w:rsidRPr="00570BC5" w:rsidRDefault="00FD58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D5874" w:rsidRPr="00570BC5" w:rsidSect="000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0D"/>
    <w:multiLevelType w:val="hybridMultilevel"/>
    <w:tmpl w:val="EC52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70BC5"/>
    <w:rsid w:val="000B01AE"/>
    <w:rsid w:val="0012366D"/>
    <w:rsid w:val="00130E1A"/>
    <w:rsid w:val="002C12E8"/>
    <w:rsid w:val="003E2598"/>
    <w:rsid w:val="00570BC5"/>
    <w:rsid w:val="00693A29"/>
    <w:rsid w:val="00844624"/>
    <w:rsid w:val="00857DE8"/>
    <w:rsid w:val="00880E6F"/>
    <w:rsid w:val="00941D7E"/>
    <w:rsid w:val="0099594F"/>
    <w:rsid w:val="00EB2567"/>
    <w:rsid w:val="00F075A2"/>
    <w:rsid w:val="00FD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4DFF-C57D-41AF-8001-AE07F0CC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2016-03-21T05:44:00Z</dcterms:created>
  <dcterms:modified xsi:type="dcterms:W3CDTF">2016-03-21T10:37:00Z</dcterms:modified>
</cp:coreProperties>
</file>