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32" w:rsidRDefault="00891E32" w:rsidP="0089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– МУЗЫКА</w:t>
      </w:r>
    </w:p>
    <w:p w:rsidR="00891E32" w:rsidRDefault="00891E32" w:rsidP="0089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5-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91E32" w:rsidRDefault="00891E32" w:rsidP="0089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E32" w:rsidRPr="006403AF" w:rsidRDefault="00891E32" w:rsidP="00891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3AF">
        <w:rPr>
          <w:rFonts w:ascii="Times New Roman" w:hAnsi="Times New Roman"/>
        </w:rPr>
        <w:t>Нормативно-методические материалы</w:t>
      </w: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– 6 классы</w:t>
      </w: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1.Федеральный  государственный  образовательный стандарт  основного общего образования (ФГОС ООО от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</w:rPr>
          <w:t>2010 г</w:t>
        </w:r>
      </w:smartTag>
      <w:r>
        <w:rPr>
          <w:rFonts w:ascii="Times New Roman" w:hAnsi="Times New Roman"/>
        </w:rPr>
        <w:t>. № 1897);</w:t>
      </w: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891E32" w:rsidRDefault="00891E32" w:rsidP="00891E32">
      <w:pPr>
        <w:spacing w:after="0"/>
        <w:jc w:val="both"/>
        <w:rPr>
          <w:rFonts w:ascii="Times New Roman" w:hAnsi="Times New Roman"/>
        </w:rPr>
      </w:pPr>
      <w:r w:rsidRPr="006403AF">
        <w:rPr>
          <w:rFonts w:ascii="Times New Roman" w:hAnsi="Times New Roman"/>
        </w:rPr>
        <w:t>2. Образовательная  программа  основного  общего  образования муниципального образовательного учреждения средней общеобразовательной школы № 87от 20.10.2010г.</w:t>
      </w:r>
    </w:p>
    <w:p w:rsidR="00891E32" w:rsidRPr="006403AF" w:rsidRDefault="00891E32" w:rsidP="00891E32">
      <w:pPr>
        <w:spacing w:after="0"/>
        <w:jc w:val="both"/>
        <w:rPr>
          <w:rFonts w:ascii="Times New Roman" w:hAnsi="Times New Roman"/>
        </w:rPr>
      </w:pP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3.Примерная  программа  по музыке 2010г.</w:t>
      </w: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4.Авторская  программа «Музыка» Е.Д. Критской, Г.П. Сергеевой 2010г.</w:t>
      </w:r>
    </w:p>
    <w:p w:rsidR="00891E32" w:rsidRDefault="00891E32" w:rsidP="00891E32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1"/>
        </w:rPr>
      </w:pPr>
    </w:p>
    <w:p w:rsidR="00891E32" w:rsidRDefault="00891E32" w:rsidP="00891E32">
      <w:pPr>
        <w:spacing w:after="0"/>
        <w:jc w:val="both"/>
        <w:rPr>
          <w:rFonts w:ascii="Times New Roman" w:hAnsi="Times New Roman"/>
          <w:color w:val="000000"/>
        </w:rPr>
      </w:pPr>
      <w:r w:rsidRPr="006403AF">
        <w:rPr>
          <w:rFonts w:ascii="Times New Roman" w:hAnsi="Times New Roman"/>
          <w:color w:val="000000"/>
        </w:rPr>
        <w:t>5.Требования Сан ПиН</w:t>
      </w:r>
      <w:r w:rsidRPr="006403AF">
        <w:rPr>
          <w:rFonts w:ascii="Times New Roman" w:hAnsi="Times New Roman"/>
        </w:rPr>
        <w:t>№189 2010г</w:t>
      </w:r>
      <w:r w:rsidRPr="006403AF">
        <w:rPr>
          <w:rFonts w:ascii="Times New Roman" w:hAnsi="Times New Roman"/>
          <w:color w:val="000000"/>
        </w:rPr>
        <w:t>.</w:t>
      </w:r>
    </w:p>
    <w:p w:rsidR="00891E32" w:rsidRPr="006403AF" w:rsidRDefault="00891E32" w:rsidP="00891E32">
      <w:pPr>
        <w:spacing w:after="0"/>
        <w:jc w:val="both"/>
        <w:rPr>
          <w:rFonts w:ascii="Times New Roman" w:hAnsi="Times New Roman"/>
          <w:color w:val="000000"/>
        </w:rPr>
      </w:pPr>
    </w:p>
    <w:p w:rsidR="00891E32" w:rsidRPr="006403AF" w:rsidRDefault="00891E32" w:rsidP="00891E32">
      <w:pPr>
        <w:tabs>
          <w:tab w:val="left" w:pos="900"/>
        </w:tabs>
        <w:spacing w:after="0"/>
        <w:jc w:val="both"/>
        <w:rPr>
          <w:rFonts w:ascii="Times New Roman" w:hAnsi="Times New Roman"/>
        </w:rPr>
      </w:pPr>
      <w:r w:rsidRPr="006403AF">
        <w:rPr>
          <w:rFonts w:ascii="Times New Roman" w:hAnsi="Times New Roman"/>
        </w:rPr>
        <w:t xml:space="preserve">6.Федеральный перечень учебников, рекомендованных (допущенных) к использованию в образовательном процессе на 2013/2014 учебный год </w:t>
      </w:r>
      <w:r w:rsidRPr="006403AF">
        <w:rPr>
          <w:rFonts w:ascii="Times New Roman" w:hAnsi="Times New Roman"/>
          <w:bCs/>
        </w:rPr>
        <w:t>М</w:t>
      </w:r>
      <w:r w:rsidRPr="006403AF">
        <w:rPr>
          <w:rFonts w:ascii="Times New Roman" w:hAnsi="Times New Roman"/>
        </w:rPr>
        <w:t xml:space="preserve">инистерством образования и науки РФ (приказ № 2080 от 24 декабря </w:t>
      </w:r>
      <w:smartTag w:uri="urn:schemas-microsoft-com:office:smarttags" w:element="metricconverter">
        <w:smartTagPr>
          <w:attr w:name="ProductID" w:val="2010 г"/>
        </w:smartTagPr>
        <w:r w:rsidRPr="006403AF">
          <w:rPr>
            <w:rFonts w:ascii="Times New Roman" w:hAnsi="Times New Roman"/>
          </w:rPr>
          <w:t>2010 г</w:t>
        </w:r>
      </w:smartTag>
      <w:r w:rsidRPr="006403AF">
        <w:rPr>
          <w:rFonts w:ascii="Times New Roman" w:hAnsi="Times New Roman"/>
        </w:rPr>
        <w:t>.);</w:t>
      </w:r>
    </w:p>
    <w:p w:rsidR="00891E32" w:rsidRPr="006403AF" w:rsidRDefault="00891E32" w:rsidP="00891E32">
      <w:pPr>
        <w:pStyle w:val="a3"/>
        <w:tabs>
          <w:tab w:val="left" w:pos="900"/>
        </w:tabs>
        <w:spacing w:after="0"/>
        <w:jc w:val="both"/>
        <w:rPr>
          <w:rFonts w:ascii="Times New Roman" w:hAnsi="Times New Roman"/>
        </w:rPr>
      </w:pPr>
    </w:p>
    <w:p w:rsidR="00891E32" w:rsidRPr="006403AF" w:rsidRDefault="00891E32" w:rsidP="00891E32">
      <w:pPr>
        <w:pStyle w:val="a3"/>
        <w:numPr>
          <w:ilvl w:val="0"/>
          <w:numId w:val="1"/>
        </w:numPr>
        <w:spacing w:after="0"/>
        <w:jc w:val="both"/>
        <w:rPr>
          <w:rStyle w:val="a9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6403AF">
        <w:rPr>
          <w:rFonts w:ascii="Times New Roman" w:hAnsi="Times New Roman"/>
        </w:rPr>
        <w:t xml:space="preserve">Реализуемый УМК: </w:t>
      </w:r>
      <w:hyperlink r:id="rId5" w:tgtFrame="_blank" w:history="1">
        <w:r w:rsidRPr="006403AF">
          <w:rPr>
            <w:rStyle w:val="a8"/>
            <w:rFonts w:ascii="Times New Roman" w:hAnsi="Times New Roman" w:cs="Times New Roman"/>
            <w:sz w:val="24"/>
            <w:szCs w:val="24"/>
          </w:rPr>
          <w:t>«Музыка»</w:t>
        </w:r>
      </w:hyperlink>
      <w:r w:rsidRPr="00640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3AF">
        <w:rPr>
          <w:rFonts w:ascii="Times New Roman" w:hAnsi="Times New Roman" w:cs="Times New Roman"/>
          <w:sz w:val="24"/>
          <w:szCs w:val="24"/>
        </w:rPr>
        <w:t xml:space="preserve">5-7 класс </w:t>
      </w:r>
      <w:r w:rsidRPr="006403AF">
        <w:rPr>
          <w:rStyle w:val="a9"/>
          <w:rFonts w:ascii="Times New Roman" w:hAnsi="Times New Roman" w:cs="Times New Roman"/>
          <w:color w:val="030303"/>
          <w:sz w:val="24"/>
          <w:szCs w:val="24"/>
        </w:rPr>
        <w:t>(авторы  -</w:t>
      </w:r>
      <w:r>
        <w:rPr>
          <w:rStyle w:val="a9"/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6403AF">
        <w:rPr>
          <w:rStyle w:val="a9"/>
          <w:rFonts w:ascii="Times New Roman" w:hAnsi="Times New Roman" w:cs="Times New Roman"/>
          <w:color w:val="030303"/>
          <w:sz w:val="24"/>
          <w:szCs w:val="24"/>
        </w:rPr>
        <w:t>Е.Д.Критская Г.П. Сергеева)</w:t>
      </w:r>
    </w:p>
    <w:p w:rsidR="00891E32" w:rsidRPr="006403AF" w:rsidRDefault="00891E32" w:rsidP="00891E32">
      <w:pPr>
        <w:pStyle w:val="a3"/>
        <w:numPr>
          <w:ilvl w:val="0"/>
          <w:numId w:val="1"/>
        </w:numPr>
        <w:spacing w:after="0"/>
        <w:jc w:val="both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</w:rPr>
        <w:t>Цели и задачи изучения предмета</w:t>
      </w:r>
    </w:p>
    <w:p w:rsidR="00891E32" w:rsidRPr="006403AF" w:rsidRDefault="00891E32" w:rsidP="00891E32">
      <w:pPr>
        <w:pStyle w:val="a3"/>
        <w:shd w:val="clear" w:color="auto" w:fill="FFFFFF"/>
        <w:spacing w:before="10" w:after="0"/>
        <w:jc w:val="both"/>
        <w:rPr>
          <w:rFonts w:ascii="Times New Roman" w:hAnsi="Times New Roman"/>
          <w:color w:val="000000"/>
          <w:spacing w:val="9"/>
        </w:rPr>
      </w:pPr>
      <w:r w:rsidRPr="006403AF">
        <w:rPr>
          <w:rFonts w:ascii="Times New Roman" w:hAnsi="Times New Roman"/>
          <w:color w:val="000000"/>
          <w:spacing w:val="8"/>
        </w:rPr>
        <w:t>-формирование музыкальной культуры школьников как неотъемле</w:t>
      </w:r>
      <w:r w:rsidRPr="006403AF">
        <w:rPr>
          <w:rFonts w:ascii="Times New Roman" w:hAnsi="Times New Roman"/>
          <w:color w:val="000000"/>
          <w:spacing w:val="9"/>
        </w:rPr>
        <w:t xml:space="preserve">мой части их общей духовной культуры; </w:t>
      </w:r>
    </w:p>
    <w:p w:rsidR="00891E32" w:rsidRPr="006403AF" w:rsidRDefault="00891E32" w:rsidP="00891E32">
      <w:pPr>
        <w:pStyle w:val="a3"/>
        <w:shd w:val="clear" w:color="auto" w:fill="FFFFFF"/>
        <w:spacing w:before="10" w:after="0"/>
        <w:jc w:val="both"/>
        <w:rPr>
          <w:rFonts w:ascii="Times New Roman" w:hAnsi="Times New Roman"/>
        </w:rPr>
      </w:pPr>
      <w:r w:rsidRPr="006403AF">
        <w:rPr>
          <w:rFonts w:ascii="Times New Roman" w:hAnsi="Times New Roman"/>
          <w:color w:val="000000"/>
          <w:spacing w:val="9"/>
        </w:rPr>
        <w:t>-воспитание потребности в общении с музыкальным искусством</w:t>
      </w:r>
      <w:r w:rsidRPr="006403AF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6403AF">
        <w:rPr>
          <w:rFonts w:ascii="Times New Roman" w:hAnsi="Times New Roman"/>
          <w:color w:val="000000"/>
          <w:spacing w:val="7"/>
        </w:rPr>
        <w:t xml:space="preserve">своего народа и разных народов мира, классическим </w:t>
      </w:r>
      <w:r w:rsidRPr="006403AF">
        <w:rPr>
          <w:rFonts w:ascii="Times New Roman" w:hAnsi="Times New Roman"/>
          <w:color w:val="000000"/>
          <w:spacing w:val="4"/>
        </w:rPr>
        <w:t xml:space="preserve">временным  музыкальным   наследием;   </w:t>
      </w:r>
      <w:proofErr w:type="gramStart"/>
      <w:r w:rsidRPr="006403AF">
        <w:rPr>
          <w:rFonts w:ascii="Times New Roman" w:hAnsi="Times New Roman"/>
          <w:color w:val="000000"/>
          <w:spacing w:val="4"/>
        </w:rPr>
        <w:t>-э</w:t>
      </w:r>
      <w:proofErr w:type="gramEnd"/>
      <w:r w:rsidRPr="006403AF">
        <w:rPr>
          <w:rFonts w:ascii="Times New Roman" w:hAnsi="Times New Roman"/>
          <w:color w:val="000000"/>
          <w:spacing w:val="4"/>
        </w:rPr>
        <w:t>моционально-</w:t>
      </w:r>
      <w:r w:rsidRPr="006403AF">
        <w:rPr>
          <w:rFonts w:ascii="Times New Roman" w:hAnsi="Times New Roman"/>
          <w:color w:val="000000"/>
          <w:spacing w:val="5"/>
        </w:rPr>
        <w:t xml:space="preserve">ценностного,   заинтересованного   отношения   к искусству, </w:t>
      </w:r>
      <w:r w:rsidRPr="006403AF">
        <w:rPr>
          <w:rFonts w:ascii="Times New Roman" w:hAnsi="Times New Roman"/>
          <w:color w:val="000000"/>
          <w:spacing w:val="9"/>
        </w:rPr>
        <w:t>стремления к музыкальному самообразованию;</w:t>
      </w:r>
    </w:p>
    <w:p w:rsidR="00891E32" w:rsidRPr="006403AF" w:rsidRDefault="00891E32" w:rsidP="00891E32">
      <w:pPr>
        <w:pStyle w:val="a3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color w:val="000000"/>
        </w:rPr>
      </w:pPr>
      <w:r w:rsidRPr="006403AF">
        <w:rPr>
          <w:rFonts w:ascii="Times New Roman" w:hAnsi="Times New Roman"/>
          <w:color w:val="000000"/>
          <w:spacing w:val="8"/>
        </w:rPr>
        <w:t xml:space="preserve">-развитие общей музыкальности и эмоциональности, </w:t>
      </w:r>
      <w:proofErr w:type="spellStart"/>
      <w:r w:rsidRPr="006403AF">
        <w:rPr>
          <w:rFonts w:ascii="Times New Roman" w:hAnsi="Times New Roman"/>
          <w:color w:val="000000"/>
          <w:spacing w:val="8"/>
        </w:rPr>
        <w:t>эмпа</w:t>
      </w:r>
      <w:r w:rsidRPr="006403AF">
        <w:rPr>
          <w:rFonts w:ascii="Times New Roman" w:hAnsi="Times New Roman"/>
          <w:color w:val="000000"/>
          <w:spacing w:val="11"/>
        </w:rPr>
        <w:t>тии</w:t>
      </w:r>
      <w:proofErr w:type="spellEnd"/>
      <w:r w:rsidRPr="006403AF">
        <w:rPr>
          <w:rFonts w:ascii="Times New Roman" w:hAnsi="Times New Roman"/>
          <w:color w:val="000000"/>
          <w:spacing w:val="11"/>
        </w:rPr>
        <w:t xml:space="preserve"> и восприимчивости, интеллектуальной сферы и твор</w:t>
      </w:r>
      <w:r w:rsidRPr="006403AF">
        <w:rPr>
          <w:rFonts w:ascii="Times New Roman" w:hAnsi="Times New Roman"/>
          <w:color w:val="000000"/>
          <w:spacing w:val="8"/>
        </w:rPr>
        <w:t>ческого потенциала, художественного вкуса, общих музы</w:t>
      </w:r>
      <w:r w:rsidRPr="006403AF">
        <w:rPr>
          <w:rFonts w:ascii="Times New Roman" w:hAnsi="Times New Roman"/>
          <w:color w:val="000000"/>
          <w:spacing w:val="7"/>
        </w:rPr>
        <w:t>кальных способностей;</w:t>
      </w:r>
    </w:p>
    <w:p w:rsidR="00891E32" w:rsidRPr="006403AF" w:rsidRDefault="00891E32" w:rsidP="00891E32">
      <w:pPr>
        <w:pStyle w:val="a3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/>
        <w:jc w:val="both"/>
        <w:rPr>
          <w:rFonts w:ascii="Times New Roman" w:hAnsi="Times New Roman"/>
          <w:color w:val="000000"/>
        </w:rPr>
      </w:pPr>
      <w:r w:rsidRPr="006403AF">
        <w:rPr>
          <w:rFonts w:ascii="Times New Roman" w:hAnsi="Times New Roman"/>
          <w:color w:val="000000"/>
          <w:spacing w:val="9"/>
        </w:rPr>
        <w:t>-освоение жанрового и стилевого многообразия музыкаль</w:t>
      </w:r>
      <w:r w:rsidRPr="006403AF">
        <w:rPr>
          <w:rFonts w:ascii="Times New Roman" w:hAnsi="Times New Roman"/>
          <w:color w:val="000000"/>
          <w:spacing w:val="5"/>
        </w:rPr>
        <w:t xml:space="preserve">ною   искусства,   специфики   его   выразительных   средств </w:t>
      </w:r>
      <w:r w:rsidRPr="006403AF">
        <w:rPr>
          <w:rFonts w:ascii="Times New Roman" w:hAnsi="Times New Roman"/>
          <w:color w:val="000000"/>
          <w:spacing w:val="6"/>
        </w:rPr>
        <w:t xml:space="preserve">и музыкального  языка,   интонационно-образной   природы </w:t>
      </w:r>
      <w:r w:rsidRPr="006403AF">
        <w:rPr>
          <w:rFonts w:ascii="Times New Roman" w:hAnsi="Times New Roman"/>
          <w:color w:val="000000"/>
          <w:spacing w:val="10"/>
        </w:rPr>
        <w:t>и взаимосвязи с различными видами искусства и жизнью:</w:t>
      </w:r>
    </w:p>
    <w:p w:rsidR="00891E32" w:rsidRDefault="00891E32" w:rsidP="00891E32">
      <w:pPr>
        <w:pStyle w:val="a3"/>
        <w:spacing w:after="0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>-овладение художественно-практическими умениями  и  навыками в разнообразных видах музыкально-творческой деятельности.</w:t>
      </w:r>
    </w:p>
    <w:p w:rsidR="00891E32" w:rsidRDefault="00891E32" w:rsidP="00891E32">
      <w:pPr>
        <w:pStyle w:val="a3"/>
        <w:spacing w:after="0"/>
        <w:jc w:val="both"/>
        <w:rPr>
          <w:rFonts w:ascii="Times New Roman" w:hAnsi="Times New Roman"/>
          <w:color w:val="000000"/>
          <w:spacing w:val="8"/>
        </w:rPr>
      </w:pPr>
    </w:p>
    <w:p w:rsidR="00891E32" w:rsidRDefault="00891E32" w:rsidP="00891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Срок реализации программы – 2 года</w:t>
      </w:r>
    </w:p>
    <w:p w:rsidR="00891E32" w:rsidRDefault="00891E32" w:rsidP="00891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>Место учебного предмета в учебном плане</w:t>
      </w:r>
    </w:p>
    <w:p w:rsidR="00891E32" w:rsidRPr="00891E32" w:rsidRDefault="00891E32" w:rsidP="00891E32">
      <w:pPr>
        <w:spacing w:after="0"/>
        <w:ind w:left="360"/>
        <w:jc w:val="both"/>
        <w:rPr>
          <w:rFonts w:ascii="Times New Roman" w:hAnsi="Times New Roman"/>
        </w:rPr>
      </w:pPr>
    </w:p>
    <w:p w:rsidR="00891E32" w:rsidRPr="00891E32" w:rsidRDefault="00891E32" w:rsidP="00891E3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5-</w:t>
      </w:r>
      <w:r w:rsidRPr="00891E3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</w:rPr>
        <w:t xml:space="preserve">- </w:t>
      </w:r>
      <w:r w:rsidRPr="00891E32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ч, , (1ч в неделю, по 34 учебных недель в каждом классе)</w:t>
      </w:r>
    </w:p>
    <w:p w:rsidR="00891E32" w:rsidRPr="00891E32" w:rsidRDefault="00891E32" w:rsidP="00891E32">
      <w:pPr>
        <w:spacing w:after="0"/>
        <w:jc w:val="both"/>
        <w:rPr>
          <w:rFonts w:ascii="Times New Roman" w:hAnsi="Times New Roman"/>
        </w:rPr>
      </w:pPr>
    </w:p>
    <w:p w:rsidR="00891E32" w:rsidRDefault="00891E32" w:rsidP="00891E32">
      <w:pPr>
        <w:jc w:val="both"/>
        <w:rPr>
          <w:rFonts w:ascii="Times New Roman" w:hAnsi="Times New Roman"/>
          <w:b/>
          <w:lang w:val="en-US"/>
        </w:rPr>
      </w:pPr>
      <w:r w:rsidRPr="009D734E">
        <w:rPr>
          <w:rFonts w:ascii="Times New Roman" w:hAnsi="Times New Roman"/>
          <w:b/>
        </w:rPr>
        <w:t xml:space="preserve">Личностные результаты освоения учебного предмета «Музыка» в основной школе: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proofErr w:type="gramStart"/>
      <w:r w:rsidRPr="009D734E">
        <w:rPr>
          <w:rFonts w:ascii="Times New Roman" w:hAnsi="Times New Roman"/>
        </w:rPr>
        <w:t>знание государственной символики (герб, флаг, гимн),  освоение национальных ценностей, традиций, культуры;</w:t>
      </w:r>
      <w:proofErr w:type="gramEnd"/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 знание о народах и этнических группах России; </w:t>
      </w:r>
    </w:p>
    <w:p w:rsidR="00891E32" w:rsidRPr="009D734E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lastRenderedPageBreak/>
        <w:t xml:space="preserve"> освоение общекультурного наследия России и общемирового культурного наследия; уважение к культурным и  историческим памятникам; потребность в самовыражении и самореализации, социальном признании; готовность и способность к участию в школьных и внешкольных мероприятиях.</w:t>
      </w:r>
    </w:p>
    <w:p w:rsidR="00891E32" w:rsidRPr="00891E32" w:rsidRDefault="00891E32" w:rsidP="00891E32">
      <w:pPr>
        <w:pStyle w:val="a6"/>
        <w:shd w:val="clear" w:color="auto" w:fill="auto"/>
        <w:tabs>
          <w:tab w:val="left" w:pos="109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3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734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1E32" w:rsidRPr="009D734E" w:rsidRDefault="00891E32" w:rsidP="00891E32">
      <w:pPr>
        <w:pStyle w:val="a6"/>
        <w:shd w:val="clear" w:color="auto" w:fill="auto"/>
        <w:tabs>
          <w:tab w:val="left" w:pos="109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E">
        <w:rPr>
          <w:rFonts w:ascii="Times New Roman" w:hAnsi="Times New Roman" w:cs="Times New Roman"/>
          <w:sz w:val="24"/>
          <w:szCs w:val="24"/>
        </w:rPr>
        <w:t> самостоятельно анализировать условия достижения цели на основе учёта выделенных учителем ориентиров действия; планировать пути достижения целей; устанавливать целевые приоритеты;</w:t>
      </w:r>
    </w:p>
    <w:p w:rsidR="00891E32" w:rsidRDefault="00891E32" w:rsidP="00891E32">
      <w:pPr>
        <w:pStyle w:val="a6"/>
        <w:shd w:val="clear" w:color="auto" w:fill="auto"/>
        <w:tabs>
          <w:tab w:val="left" w:pos="109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E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891E32" w:rsidRPr="009D734E" w:rsidRDefault="00891E32" w:rsidP="00891E32">
      <w:pPr>
        <w:pStyle w:val="a6"/>
        <w:shd w:val="clear" w:color="auto" w:fill="auto"/>
        <w:tabs>
          <w:tab w:val="left" w:pos="109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4E">
        <w:rPr>
          <w:rFonts w:ascii="Times New Roman" w:hAnsi="Times New Roman" w:cs="Times New Roman"/>
          <w:sz w:val="24"/>
          <w:szCs w:val="24"/>
        </w:rPr>
        <w:t xml:space="preserve">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9D734E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D734E">
        <w:rPr>
          <w:rFonts w:ascii="Times New Roman" w:hAnsi="Times New Roman" w:cs="Times New Roman"/>
          <w:sz w:val="24"/>
          <w:szCs w:val="24"/>
        </w:rPr>
        <w:t xml:space="preserve"> как в конце действия</w:t>
      </w:r>
      <w:r>
        <w:rPr>
          <w:rFonts w:ascii="Times New Roman" w:hAnsi="Times New Roman" w:cs="Times New Roman"/>
          <w:sz w:val="24"/>
          <w:szCs w:val="24"/>
        </w:rPr>
        <w:t>, так и по ходу его реализации;</w:t>
      </w:r>
      <w:r w:rsidRPr="009D734E">
        <w:rPr>
          <w:rFonts w:ascii="Times New Roman" w:hAnsi="Times New Roman" w:cs="Times New Roman"/>
          <w:sz w:val="24"/>
          <w:szCs w:val="24"/>
        </w:rPr>
        <w:t> основам прогнозирования как предвидения будущих событий и развития процесса.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основам реализации проектной деятельности;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осуществлять расширенный поиск информации с использованием ресурсов библиотек и Интернета;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>давать определение понятиям; осуществлять сравн</w:t>
      </w:r>
      <w:r>
        <w:rPr>
          <w:rFonts w:ascii="Times New Roman" w:hAnsi="Times New Roman"/>
        </w:rPr>
        <w:t xml:space="preserve">ение, </w:t>
      </w:r>
      <w:proofErr w:type="spellStart"/>
      <w:r>
        <w:rPr>
          <w:rFonts w:ascii="Times New Roman" w:hAnsi="Times New Roman"/>
        </w:rPr>
        <w:t>сериацию</w:t>
      </w:r>
      <w:proofErr w:type="spellEnd"/>
      <w:r>
        <w:rPr>
          <w:rFonts w:ascii="Times New Roman" w:hAnsi="Times New Roman"/>
        </w:rPr>
        <w:t xml:space="preserve"> и классификацию;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учитывать разные мнения и стремиться к координации различных позиций в сотрудничестве;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устанавливать и сравнивать разные точки зрения, прежде чем принимать решения и делать выбор;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адекватно использовать речевые средства для решения различных коммуникативных задач; </w:t>
      </w:r>
    </w:p>
    <w:p w:rsidR="00891E32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 xml:space="preserve">организовывать и планировать учебное сотрудничество с учителем и сверстниками, определять цели и функции участников, </w:t>
      </w:r>
    </w:p>
    <w:p w:rsidR="00891E32" w:rsidRPr="009D734E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</w:rPr>
        <w:t>способы взаимодействия; планировать общие способы работы; использовать адекватные языковые средства для отображения своих чувств, мыслей, мотивов и потребностей.</w:t>
      </w:r>
    </w:p>
    <w:p w:rsidR="00891E32" w:rsidRDefault="00891E32" w:rsidP="00891E32">
      <w:pPr>
        <w:jc w:val="both"/>
        <w:rPr>
          <w:rFonts w:ascii="Times New Roman" w:hAnsi="Times New Roman"/>
          <w:color w:val="000000"/>
          <w:spacing w:val="3"/>
        </w:rPr>
      </w:pPr>
      <w:r w:rsidRPr="009D734E">
        <w:rPr>
          <w:rFonts w:ascii="Times New Roman" w:hAnsi="Times New Roman"/>
          <w:b/>
          <w:bCs/>
        </w:rPr>
        <w:t>Предметные результаты освоения учебного предмета:</w:t>
      </w:r>
      <w:r w:rsidRPr="009D734E">
        <w:rPr>
          <w:rFonts w:ascii="Times New Roman" w:hAnsi="Times New Roman"/>
          <w:color w:val="000000"/>
          <w:spacing w:val="3"/>
        </w:rPr>
        <w:t xml:space="preserve"> </w:t>
      </w:r>
    </w:p>
    <w:p w:rsidR="00891E32" w:rsidRDefault="00891E32" w:rsidP="00891E32">
      <w:pPr>
        <w:jc w:val="both"/>
        <w:rPr>
          <w:rFonts w:ascii="Times New Roman" w:hAnsi="Times New Roman"/>
          <w:color w:val="000000"/>
          <w:spacing w:val="7"/>
        </w:rPr>
      </w:pPr>
      <w:r w:rsidRPr="009D734E">
        <w:rPr>
          <w:rFonts w:ascii="Times New Roman" w:hAnsi="Times New Roman"/>
          <w:color w:val="000000"/>
          <w:spacing w:val="3"/>
        </w:rPr>
        <w:t xml:space="preserve">общее </w:t>
      </w:r>
      <w:r w:rsidRPr="009D734E">
        <w:rPr>
          <w:rFonts w:ascii="Times New Roman" w:hAnsi="Times New Roman"/>
          <w:color w:val="000000"/>
          <w:spacing w:val="2"/>
        </w:rPr>
        <w:t xml:space="preserve">представление    о роли    музыкального    искусства </w:t>
      </w:r>
      <w:r w:rsidRPr="009D734E">
        <w:rPr>
          <w:rFonts w:ascii="Times New Roman" w:hAnsi="Times New Roman"/>
          <w:color w:val="000000"/>
          <w:spacing w:val="5"/>
        </w:rPr>
        <w:t xml:space="preserve">и общества, и каждого отдельного человека; </w:t>
      </w:r>
      <w:r w:rsidRPr="009D734E">
        <w:rPr>
          <w:rFonts w:ascii="Times New Roman" w:hAnsi="Times New Roman"/>
          <w:color w:val="000000"/>
          <w:spacing w:val="3"/>
        </w:rPr>
        <w:t>осознанное восприятие конкретных музыкальных произведени</w:t>
      </w:r>
      <w:r w:rsidRPr="009D734E">
        <w:rPr>
          <w:rFonts w:ascii="Times New Roman" w:hAnsi="Times New Roman"/>
          <w:color w:val="000000"/>
          <w:spacing w:val="7"/>
        </w:rPr>
        <w:t xml:space="preserve">и различных событий в мире музыки </w:t>
      </w:r>
    </w:p>
    <w:p w:rsidR="00891E32" w:rsidRDefault="00891E32" w:rsidP="00891E32">
      <w:pPr>
        <w:jc w:val="both"/>
        <w:rPr>
          <w:rFonts w:ascii="Times New Roman" w:hAnsi="Times New Roman"/>
          <w:bCs/>
          <w:color w:val="000000"/>
          <w:spacing w:val="4"/>
        </w:rPr>
      </w:pPr>
      <w:r w:rsidRPr="009D734E">
        <w:rPr>
          <w:rFonts w:ascii="Times New Roman" w:hAnsi="Times New Roman"/>
          <w:bCs/>
          <w:color w:val="000000"/>
          <w:spacing w:val="4"/>
        </w:rPr>
        <w:t xml:space="preserve">устойчивый интерес к музыке, художественным традициям </w:t>
      </w:r>
      <w:r w:rsidRPr="009D734E">
        <w:rPr>
          <w:rFonts w:ascii="Times New Roman" w:hAnsi="Times New Roman"/>
          <w:bCs/>
          <w:color w:val="000000"/>
          <w:spacing w:val="5"/>
        </w:rPr>
        <w:t xml:space="preserve">своего народа, различным видам музыкально-творческой </w:t>
      </w:r>
      <w:r w:rsidRPr="009D734E">
        <w:rPr>
          <w:rFonts w:ascii="Times New Roman" w:hAnsi="Times New Roman"/>
          <w:bCs/>
          <w:color w:val="000000"/>
          <w:spacing w:val="4"/>
        </w:rPr>
        <w:t xml:space="preserve">деятельности; </w:t>
      </w:r>
    </w:p>
    <w:p w:rsidR="00891E32" w:rsidRDefault="00891E32" w:rsidP="00891E32">
      <w:pPr>
        <w:jc w:val="both"/>
        <w:rPr>
          <w:rFonts w:ascii="Times New Roman" w:hAnsi="Times New Roman"/>
          <w:bCs/>
          <w:color w:val="000000"/>
          <w:spacing w:val="7"/>
        </w:rPr>
      </w:pPr>
      <w:r w:rsidRPr="009D734E">
        <w:rPr>
          <w:rFonts w:ascii="Times New Roman" w:hAnsi="Times New Roman"/>
          <w:bCs/>
          <w:color w:val="000000"/>
          <w:spacing w:val="9"/>
        </w:rPr>
        <w:t xml:space="preserve">понимание интонационно-образной природы музыкально </w:t>
      </w:r>
      <w:r w:rsidRPr="009D734E">
        <w:rPr>
          <w:rFonts w:ascii="Times New Roman" w:hAnsi="Times New Roman"/>
          <w:bCs/>
          <w:color w:val="000000"/>
          <w:spacing w:val="7"/>
        </w:rPr>
        <w:t xml:space="preserve">го искусства, средств художественной выразительности; </w:t>
      </w:r>
    </w:p>
    <w:p w:rsidR="00891E32" w:rsidRDefault="00891E32" w:rsidP="00891E32">
      <w:pPr>
        <w:jc w:val="both"/>
        <w:rPr>
          <w:rFonts w:ascii="Times New Roman" w:hAnsi="Times New Roman"/>
          <w:bCs/>
          <w:color w:val="000000"/>
          <w:spacing w:val="9"/>
        </w:rPr>
      </w:pPr>
      <w:r w:rsidRPr="009D734E">
        <w:rPr>
          <w:rFonts w:ascii="Times New Roman" w:hAnsi="Times New Roman"/>
          <w:bCs/>
          <w:color w:val="000000"/>
          <w:spacing w:val="6"/>
        </w:rPr>
        <w:lastRenderedPageBreak/>
        <w:t>осмысление   основных   жанров   музыкально-поэтического народного творчества,  отечественного  и  зарубежного  му</w:t>
      </w:r>
      <w:r w:rsidRPr="009D734E">
        <w:rPr>
          <w:rFonts w:ascii="Times New Roman" w:hAnsi="Times New Roman"/>
          <w:bCs/>
          <w:color w:val="000000"/>
          <w:spacing w:val="6"/>
        </w:rPr>
        <w:softHyphen/>
        <w:t>зыкального наследия; рассуждение о специфике музыки, особенностях музыкаль</w:t>
      </w:r>
      <w:r w:rsidRPr="009D734E">
        <w:rPr>
          <w:rFonts w:ascii="Times New Roman" w:hAnsi="Times New Roman"/>
          <w:bCs/>
          <w:color w:val="000000"/>
          <w:spacing w:val="6"/>
        </w:rPr>
        <w:softHyphen/>
      </w:r>
      <w:r w:rsidRPr="009D734E">
        <w:rPr>
          <w:rFonts w:ascii="Times New Roman" w:hAnsi="Times New Roman"/>
          <w:bCs/>
          <w:color w:val="000000"/>
          <w:spacing w:val="7"/>
        </w:rPr>
        <w:t>ного языка, отдельных произведениях и стилях музыкаль</w:t>
      </w:r>
      <w:r w:rsidRPr="009D734E">
        <w:rPr>
          <w:rFonts w:ascii="Times New Roman" w:hAnsi="Times New Roman"/>
          <w:bCs/>
          <w:color w:val="000000"/>
          <w:spacing w:val="7"/>
        </w:rPr>
        <w:softHyphen/>
      </w:r>
      <w:r w:rsidRPr="009D734E">
        <w:rPr>
          <w:rFonts w:ascii="Times New Roman" w:hAnsi="Times New Roman"/>
          <w:bCs/>
          <w:color w:val="000000"/>
          <w:spacing w:val="9"/>
        </w:rPr>
        <w:t>ного искусства в целом;</w:t>
      </w:r>
    </w:p>
    <w:p w:rsidR="00891E32" w:rsidRDefault="00891E32" w:rsidP="00891E32">
      <w:pPr>
        <w:jc w:val="both"/>
        <w:rPr>
          <w:rFonts w:ascii="Times New Roman" w:hAnsi="Times New Roman"/>
          <w:bCs/>
          <w:color w:val="000000"/>
          <w:spacing w:val="11"/>
        </w:rPr>
      </w:pPr>
      <w:r w:rsidRPr="009D734E">
        <w:rPr>
          <w:rFonts w:ascii="Times New Roman" w:hAnsi="Times New Roman"/>
          <w:bCs/>
          <w:color w:val="000000"/>
          <w:spacing w:val="9"/>
        </w:rPr>
        <w:t xml:space="preserve"> </w:t>
      </w:r>
      <w:r w:rsidRPr="009D734E">
        <w:rPr>
          <w:rFonts w:ascii="Times New Roman" w:hAnsi="Times New Roman"/>
          <w:bCs/>
          <w:color w:val="000000"/>
          <w:spacing w:val="6"/>
        </w:rPr>
        <w:t>применение  специальной  терминологии  для   классифика</w:t>
      </w:r>
      <w:r w:rsidRPr="009D734E">
        <w:rPr>
          <w:rFonts w:ascii="Times New Roman" w:hAnsi="Times New Roman"/>
          <w:bCs/>
          <w:color w:val="000000"/>
          <w:spacing w:val="6"/>
        </w:rPr>
        <w:softHyphen/>
      </w:r>
      <w:r w:rsidRPr="009D734E">
        <w:rPr>
          <w:rFonts w:ascii="Times New Roman" w:hAnsi="Times New Roman"/>
          <w:bCs/>
          <w:color w:val="000000"/>
          <w:spacing w:val="9"/>
        </w:rPr>
        <w:t xml:space="preserve">ции различных явлений музыкальной культуры; </w:t>
      </w:r>
      <w:r w:rsidRPr="009D734E">
        <w:rPr>
          <w:rFonts w:ascii="Times New Roman" w:hAnsi="Times New Roman"/>
          <w:bCs/>
          <w:color w:val="000000"/>
          <w:spacing w:val="4"/>
        </w:rPr>
        <w:t xml:space="preserve">постижение   музыкальных  и   культурных  традиций  своего </w:t>
      </w:r>
      <w:r w:rsidRPr="009D734E">
        <w:rPr>
          <w:rFonts w:ascii="Times New Roman" w:hAnsi="Times New Roman"/>
          <w:bCs/>
          <w:color w:val="000000"/>
          <w:spacing w:val="11"/>
        </w:rPr>
        <w:t xml:space="preserve">народа и разных народов мира; </w:t>
      </w:r>
    </w:p>
    <w:p w:rsidR="00891E32" w:rsidRPr="009D734E" w:rsidRDefault="00891E32" w:rsidP="00891E32">
      <w:pPr>
        <w:jc w:val="both"/>
        <w:rPr>
          <w:rFonts w:ascii="Times New Roman" w:hAnsi="Times New Roman"/>
        </w:rPr>
      </w:pPr>
      <w:r w:rsidRPr="009D734E">
        <w:rPr>
          <w:rFonts w:ascii="Times New Roman" w:hAnsi="Times New Roman"/>
          <w:bCs/>
          <w:color w:val="000000"/>
          <w:spacing w:val="5"/>
        </w:rPr>
        <w:t>расширение и обогащение опыта в разнообразных видах музыкально-творческой деятельности, включая информа</w:t>
      </w:r>
      <w:r w:rsidRPr="009D734E">
        <w:rPr>
          <w:rFonts w:ascii="Times New Roman" w:hAnsi="Times New Roman"/>
          <w:bCs/>
          <w:color w:val="000000"/>
          <w:spacing w:val="5"/>
        </w:rPr>
        <w:softHyphen/>
      </w:r>
      <w:r w:rsidRPr="009D734E">
        <w:rPr>
          <w:rFonts w:ascii="Times New Roman" w:hAnsi="Times New Roman"/>
          <w:bCs/>
          <w:color w:val="000000"/>
          <w:spacing w:val="7"/>
        </w:rPr>
        <w:t xml:space="preserve">ционно-коммуникационные технологии; </w:t>
      </w:r>
      <w:r w:rsidRPr="009D734E">
        <w:rPr>
          <w:rFonts w:ascii="Times New Roman" w:hAnsi="Times New Roman"/>
          <w:bCs/>
          <w:color w:val="000000"/>
          <w:spacing w:val="5"/>
        </w:rPr>
        <w:t>освоение знаний о музыке, овладение практическими уме</w:t>
      </w:r>
      <w:r w:rsidRPr="009D734E">
        <w:rPr>
          <w:rFonts w:ascii="Times New Roman" w:hAnsi="Times New Roman"/>
          <w:bCs/>
          <w:color w:val="000000"/>
          <w:spacing w:val="5"/>
        </w:rPr>
        <w:softHyphen/>
      </w:r>
      <w:r w:rsidRPr="009D734E">
        <w:rPr>
          <w:rFonts w:ascii="Times New Roman" w:hAnsi="Times New Roman"/>
          <w:bCs/>
          <w:color w:val="000000"/>
          <w:spacing w:val="9"/>
        </w:rPr>
        <w:t>ниями и навыками для реализации собственного творче</w:t>
      </w:r>
      <w:r w:rsidRPr="009D734E">
        <w:rPr>
          <w:rFonts w:ascii="Times New Roman" w:hAnsi="Times New Roman"/>
          <w:bCs/>
          <w:color w:val="000000"/>
          <w:spacing w:val="9"/>
        </w:rPr>
        <w:softHyphen/>
      </w:r>
      <w:r w:rsidRPr="009D734E">
        <w:rPr>
          <w:rFonts w:ascii="Times New Roman" w:hAnsi="Times New Roman"/>
          <w:bCs/>
          <w:color w:val="000000"/>
          <w:spacing w:val="6"/>
        </w:rPr>
        <w:t>ского потенциала.</w:t>
      </w:r>
    </w:p>
    <w:p w:rsidR="00775554" w:rsidRDefault="00775554"/>
    <w:sectPr w:rsidR="007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872"/>
    <w:multiLevelType w:val="hybridMultilevel"/>
    <w:tmpl w:val="2656385C"/>
    <w:lvl w:ilvl="0" w:tplc="27E6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E32"/>
    <w:rsid w:val="00775554"/>
    <w:rsid w:val="0089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3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891E32"/>
    <w:rPr>
      <w:rFonts w:ascii="Calibri" w:eastAsia="Times New Roman" w:hAnsi="Calibri" w:cs="Calibri"/>
    </w:rPr>
  </w:style>
  <w:style w:type="paragraph" w:styleId="a5">
    <w:name w:val="No Spacing"/>
    <w:link w:val="a4"/>
    <w:uiPriority w:val="99"/>
    <w:qFormat/>
    <w:rsid w:val="00891E32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1"/>
    <w:unhideWhenUsed/>
    <w:rsid w:val="00891E32"/>
    <w:pPr>
      <w:shd w:val="clear" w:color="auto" w:fill="FFFFFF"/>
      <w:spacing w:after="120" w:line="211" w:lineRule="exact"/>
      <w:jc w:val="right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1E32"/>
  </w:style>
  <w:style w:type="character" w:customStyle="1" w:styleId="1">
    <w:name w:val="Основной текст Знак1"/>
    <w:basedOn w:val="a0"/>
    <w:link w:val="a6"/>
    <w:locked/>
    <w:rsid w:val="00891E32"/>
    <w:rPr>
      <w:shd w:val="clear" w:color="auto" w:fill="FFFFFF"/>
    </w:rPr>
  </w:style>
  <w:style w:type="character" w:styleId="a8">
    <w:name w:val="Strong"/>
    <w:basedOn w:val="a0"/>
    <w:uiPriority w:val="22"/>
    <w:qFormat/>
    <w:rsid w:val="00891E32"/>
    <w:rPr>
      <w:b/>
      <w:bCs/>
    </w:rPr>
  </w:style>
  <w:style w:type="character" w:styleId="a9">
    <w:name w:val="Emphasis"/>
    <w:basedOn w:val="a0"/>
    <w:uiPriority w:val="20"/>
    <w:qFormat/>
    <w:rsid w:val="00891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kov.ru/files/_user/uchebniki/ElekUch_Met/MetEl_Li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4514</Characters>
  <Application>Microsoft Office Word</Application>
  <DocSecurity>0</DocSecurity>
  <Lines>37</Lines>
  <Paragraphs>10</Paragraphs>
  <ScaleCrop>false</ScaleCrop>
  <Company>МОУ средняя школа №15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2016-01-29T05:33:00Z</dcterms:created>
  <dcterms:modified xsi:type="dcterms:W3CDTF">2016-01-29T05:38:00Z</dcterms:modified>
</cp:coreProperties>
</file>