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2.3.1. Анализ воспитательной деятельности в МОУ «Средняя школа № 15»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муниципального общеобразовательного учреждения «Средняя школа № 15» (далее – Программа) разработана с учётом следующих нормативных документов: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 (принята всенародным голосованием 12.12.1993 с изменениями, одобренными в ходе общероссийского голосования 01.07.2020)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Семейного кодекса РФ. Федеральный закон РФ (223 ФЗ) принят 8.12.1995 года Государственной Думой.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Закона «Об образовании в РФ» (с дополнениями, принятыми 2.07.2021 года).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"Стратегии развития воспитания в Российской Федерации на период до 2025 года". Распоряжение Правительства Российской Федерации от 29 мая 2015 г. N 996-р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 Принята в 2009 году.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 «Педагог» (педагогическая деятельность в дошкольном, начальном общем, основном общем, среднем общем образовании (воспитатель, учитель). Утверждён приказом Министерства труда и социальной защиты Российской Федерации от «8» октября 2013г. № 544 н;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Указа президента РФ от 2.07. 2021 № 400 «Об утверждении Стратегии национальной безопасности»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Указа президента РФ от 9.11. 2022 № 809 «Об утверждении Основ государственной политики по сохранению и укреплению традиционных российских ценностей»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31мая 2021г. № 287 «Об утверждении федерального государственного образовательного стандарта основного общего образования» (п.32.3)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Федерального закона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Письма Минпросвещения России от 03.03.2023 № 03-327 "О направлении информации" (Методические рекомендации по введению федеральных основных общеобразовательных программ)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Приказа Минпросвещения Российской Федерации от 16 ноября 2022г. № 993 «Об утверждении федеральной образовательной программы основного общего образования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воспитания составлена в соответствии с ФГОС ООО и ФООП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и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имеет модульную структуру и включает:</w:t>
      </w:r>
    </w:p>
    <w:p w:rsidR="00BC63B3" w:rsidRPr="00C1172A" w:rsidRDefault="00DF2E52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анализ воспитательного процесса в Организации;</w:t>
      </w:r>
    </w:p>
    <w:p w:rsidR="00BC63B3" w:rsidRPr="00C1172A" w:rsidRDefault="00DF2E52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цель и задачи воспитания обучающихся;</w:t>
      </w:r>
    </w:p>
    <w:p w:rsidR="00BC63B3" w:rsidRPr="00C1172A" w:rsidRDefault="00DF2E52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lastRenderedPageBreak/>
        <w:t>виды, формы и содержание воспитательной деятельности с учётом специфики Организации, интересов субъектов воспитания, тематики учебных модулей;</w:t>
      </w:r>
    </w:p>
    <w:p w:rsidR="00BC63B3" w:rsidRPr="00C1172A" w:rsidRDefault="00DF2E52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организацией совместно с семьей и другими институтами воспитания.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должна предусматривает приобщение обучающихся к российским традиционным духовным ценностям, включая культурные ценности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своей этнической группы, правила и нормам поведения в российском обществе.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Раздел 1. Анализ воспитательного процесса в Организации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Процесс воспитания в МОУ «Средняя школа №15» основывается на следующих </w:t>
      </w: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принципах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педагогов и школьников: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системность, целесообразность и не шаблонность воспитания как условия его эффективности.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традициями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воспитания в образовательной организации являются следующие: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Самоанализ воспитательной работы школы осуществлялся по следующим направлениям:</w:t>
      </w:r>
    </w:p>
    <w:p w:rsidR="00BC63B3" w:rsidRPr="00C1172A" w:rsidRDefault="00DF2E52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сформированности личностных результатов.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Использовалась методика «Диагностика личностного роста» Григорьева Д.В., Кулешова И.В., Степанова П.В., направленная на изучение отношения учащихся к различным аспектам внутреннего и внешнего мира: отношение к семье, к Отечеству, уровень экологической культуры, отношение к труду, уровень освоения социальных норм, отношение к учению, отношение к другому человеку,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>уровень коммуникативной компетенции, отношение к ЗОЖ, безопасность.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исследования можно сделать следующие выводы: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1. У учащихся основной школы в большинстве наблюдается устойчиво-позитивное отношение ко всем жизненным ценностям, за исключением освоения социальных норм.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2. Наибольшее негативное (устойчиво и ситуативно) отношение учащиеся проявили ценностям освоения социальных норм. Это связано как с возрастными особенностями учащихся, так и  с тем, что на сегодняшний день, подростки и юноши стремятся к индивидуализации собственной жизни и поведения, для саморазвития и самоутверждения в социуме.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3. Наиболее значимыми для учащихся </w:t>
      </w:r>
      <w:r w:rsidRPr="00C1172A">
        <w:rPr>
          <w:rFonts w:ascii="Times New Roman" w:eastAsia="Times New Roman" w:hAnsi="Times New Roman" w:cs="Times New Roman"/>
          <w:i/>
          <w:sz w:val="24"/>
          <w:szCs w:val="24"/>
        </w:rPr>
        <w:t>основной школы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являются: отношение к труду, к экологической культуре, отношение к семье и к Отечеству.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5. Учащиеся основной школы показали достаточно высокие результаты по основным ценностным ориентациям.  Процесс развития личностных качеств индивидуален. В целом показатели исследования свидетельствуют об эффективности воспитательно-образовательной деятельности школы.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1. Повышать активность воспитательных усилий через внеклассную работу и внеурочную деятельность, а также воспитательные эффекты учебной деятельности и мероприятия согласно Рабочей программы воспитания.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2. В процессе планирования воспитательной работы следует учесть «западающие» компоненты, опираясь на сильные стороны проведенного мониторинга в классах. На уровне основного общего образования нужно обратить внимание на развитие у учащихся следующих компонентов: отношение к освоению социальных норм, отношение к другому человеку и отношение к учению. То есть, при организации воспитательной работы подростков 5-9 классов акцентировать внимание на значимости учения в жизни человека, на профилактике употребления нецензурной лексики, правилах поведения в обществе, на осознание значимости других людей, на развитии чувства эмпатии и доброжелательном отношении к людям с различными особенностями. </w:t>
      </w:r>
    </w:p>
    <w:p w:rsidR="00BC63B3" w:rsidRPr="00C1172A" w:rsidRDefault="00DF2E52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Качество организуемой в школе совместной деятельности детей и взрослых.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Согласно результатам мониторинга Рабочей программы воспитания, который проходил в виде опроса в январе 2023 года, выше всего респонденты оценивают качество совместной деятельности классных руководителей с классом, качество внеурочной деятельности и общешкольных мероприятий. Меньше всего они удовлетворены качеством экскурсий, профориентационной работы и эстетическим оформлением школы. По мнению ребят нужно обратить особое внимание на качество потенциала школьных уроков и профориентационную работу.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работы ученического самоуправления и детских общественных организаций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школе функционирует ученическое самоуправление. Высшим руководящим органом является Совет Старшеклассников, созданный для учета мнения школьников по вопросам управления образовательной организацией и принятия решений, затрагивающих их интересы и участие в организации воспитательной работы.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Ученическое самоуправление  стимулирует обучающихся к  социальной активности и творчеству, воспитывает инициативность и гражданскую ответственность, формирует демократическую культуру.  По инициативе Совета были подготовлены и проведены ключевые общешкольныепрограммы воспитания школы.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Была обновлена структура работы актива школы по различным направлениям. Сложившаяся система ученического самоуправления себя оправдывает и дает положительные результаты. Совет актива в течение года не только организовывал школьные мероприятия, но и уделял внимание городским конкурсам и мероприятиям.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Коллективный анализ показал,  что учащиеся ответственно подходят к порученному делу, осознают, что самоуправление – это самостоятельность в проявлении инициативы, принятии решения и его реализации в интересах коллектива и школы.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было проведено 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заседаний актива. Рассматривались вопросы: выборы председателя, секретаря и состава первичного отделения; распределение обязанностей, утверждение плана работы на месяц; ознакомление с методикой выявления и реализации потребностей и интересов учащихся; отчёты о проделанной работе за месяц; проведение месячника патриотического воспитания; анализ работы, организация каникулярного отдыха.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Совет старшеклассников активнее стал взаимодействовать с социумом. Ребята выступают инициаторами идей для проведения школьных мероприятий и тем самым привлекают других не только к участию, но и к организации.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 этом году удалось организовать работу таким образом, чтобы минимизировать привлечение классных руководителей к работе ученического самоуправления, а значит добиться максимальной самостоятельности детей. Активисты слаженно работали в течение года: делились идеями, организовывали КТД с последующим проведением коллективного анализа, снимали школьные новости.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развития самоуправления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 классах и в школе в целом исследовался при помощи методики М.И. Рожкова.  Результаты анкетирования учащихся свидетельствуют, что развитие классного и общешкольного самоуправления осталось на прежнем уровне.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школе функционирует </w:t>
      </w: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первичное отделение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Общероссийского общественно-государственного движения детей и молодежи "Движение Первых", которое активно реализует все  направления.</w:t>
      </w:r>
      <w:r w:rsidRPr="00C1172A">
        <w:rPr>
          <w:sz w:val="22"/>
          <w:szCs w:val="22"/>
        </w:rPr>
        <w:t xml:space="preserve">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Среди них — образование, наука, труд, культура, волонтерство, патриотизм и историческая память, а также спорт, медиа, дипломатия, туризм, экология, здоровый образ жизни. Для проведения массовых мероприятий в школе используется большой спектр методических разработок, кейсов, сценариев мероприятий, квизов, квестов, приуроченных к различным памятным и важным датам.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 течение года  под руководством педагога-организатора регулярно проводились заседания первичного отделения «Движения первых», где рассматривался план работы, как школы, так и детско – юношеской организации, велась подготовка к различным мероприятиям.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Работа над формированием личности с активной жизненной позицией носила системный характер. В 2022 – 2023 учебном году проводилась систематическая работа по регистрации обучающихся  на официальном сайте Движения (https://будьвдвижении.рф/)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Обучающиеся принимали активное участие в городских, межрегиональных и всероссийских мероприятиях. Они совместно с учителями продемонстрировали хорошую и результативную подготовку к конкурсам.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Сохраняются и развиваются школьные традиции: «Смотр строя и песни», «Новогодний калейдоскоп», «Посвящение в ученики», «Благотворительная ярмарка». Наибольшее внимание уделялось гражданско-патриотическому воспитанию. Большую воспитательную ценность имели всероссийские уроки мужества. Активно велась работа по финансовой грамотности (онлайн-уроки, интеллектуальные игры). Очень много было проведено различных профилактических мероприятий по безопасности и здоровому образу жизни. Расширились формы работы по сопровождению профессионального самоопределения школьников. Эффективность профориентационной работы в среднем по школе можно оценить как удовлетворительную. Была востребована декада профилактики законопослушного поведения. Широко в школе представлено творческое направление благодаря сотрудничеству педагогов-организаторов с центрами дополнительного образования и школы искусств.  Недостаточно в школе ведётся работа по экологическому и краеведческому направлениям, в основном акции или познавательные игры, отсутствует исследовательская деятельность. В каникулярное время для учащихся и их родителей предлагаются дистанционные мероприятия.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анализа работы за год, можно отметить, что деятельность учащихся разнообразна и насыщена, в школе создана дружеская атмосфера между детьми различных классов, сохранены все школьные традиции, которые способствуют эстетическому, физическому и патриотическому воспитанию учащихся нашей школы.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многие учащиеся заинтересовались волонтерским движением и вступили в их ряды. Увеличилось число учащихся, принимающих участие в волонтерских акциях. Школьный отряд волонтёров «Волонтеры Ярославии» успешно реализует социально значимые проекты.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 2022-23 учебном году достигнуты результаты: вовлечение более 70% учащихся в школьные мероприятия; расширен спектр мероприятий творческой, спортивной, интеллектуальной направленности; информирование о деятельности детско–юношеской организации на сайте образовательной организации и в официальной группе ВК и СМИ.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 подведении итогов работы выявлены проблемы: недостаточная подготовка активистов первичного отделения; недостаточное взаимодействие между активистами и родителями (законными представителями).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Рекомендации: разработать программу обучения активистов; привлечь к работе новых учащихся с активной гражданской позицией; проводить работу не только с учениками, но и их родителями (законными представителями) для повышения уровня развития школьного самоуправления.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педагогов. Большинство учащихся осознают воспитательную ценность мероприятий. У каждого есть возможность выбрать свою роль (организатор, участник, зритель). Надо отметить, что всё больше становится ребят, участвующих в организации мероприятий. Наименьшую удовлетворённость вызывают у ребят такие мероприятия, как Смотр строя и песни, а также субботники. Востребованными являются благотворительные ярмарки, помощь приюту для бездомных животных САХ.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мероприятия соответствуют поставленным целям и задачам рабочей программы воспитания.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 целях воспитания и социализации детей педагогический коллектив школы широко использует информационные ресурсы, ведётся информационная система мониторинга достижений учащихся, электронный документооборот, обучающиеся школы используют возможности федеральной информационно-сервисной платформы цифровой образовательной среды.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Учебно-материальная база, уровень квалификации педагогического коллектива позволяют успешно вести образовательную деятельность и решать все задачи, указанные в Стратегии развития воспитания до 2025 года.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Продолжалось активное </w:t>
      </w: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взаимодействие с социумом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. Учащиеся основной школы в сравнении с прошлым годом значительно чаще посещали учреждения культуры и спорта. Это связано и со снятием короновирусных ограничений и возросшими предложениями. Рассматривая взаимодействие школы с социумом, можно отметить, что самыми востребованными среди учащихся основной школы являются туристические поездки в пределах Ярославской области и посещение театров. Круг социальных партнёров, с которыми взаимодействует школа, незначительно расширился. Широко использовался потенциал системы дополнительного образования школы.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Качество профилактической работы </w:t>
      </w:r>
    </w:p>
    <w:tbl>
      <w:tblPr>
        <w:tblW w:w="9598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065"/>
        <w:gridCol w:w="2093"/>
        <w:gridCol w:w="2811"/>
        <w:gridCol w:w="2629"/>
      </w:tblGrid>
      <w:tr w:rsidR="00C1172A" w:rsidRPr="00C1172A" w:rsidTr="006839D4">
        <w:trPr>
          <w:trHeight w:val="347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</w:rPr>
              <w:t>Повышение профессиональной компетентности админ. и пед. работников по вопросам профилактики и формированию самосохранительного поведения и ценностного отношения к собственному здоровью обучающимися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</w:rPr>
              <w:t>Проведение профилактических мероприятий с обучающимися, направленных на профилактику, сохранение и укрепление здоровья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</w:rPr>
              <w:t>Повышение компетентности родителей обучающихся по вопросам обеспечения безопасного поведения несовершеннолетних обучающихся</w:t>
            </w:r>
          </w:p>
        </w:tc>
      </w:tr>
      <w:tr w:rsidR="00C1172A" w:rsidRPr="00C1172A" w:rsidTr="006839D4">
        <w:trPr>
          <w:trHeight w:val="347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i/>
              </w:rPr>
              <w:t>Профилактика детского дорожно-транспортного травматизма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Педагогический совет по вопросу "О состоянии работы по профилактике детского дорожно-транспортного травматизма".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МО классных руководителей по проведению Месячника безопасности дорожного движения.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Обновление школьного стенда по БДД.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Прохождение тестирования на знание ПДД.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Самообразование педагогических работников по профилактике ДДТТ.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единых уроков БДД в рамках акции «Детская безопасность».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тематических классных часов по ПДД, информирование учащихся о ДДТТ в городе, просмотр видеороликов по профилактике несчастных случаев на дороге.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Оформление уголков безопасности в классах.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инструктажа по БДД в классах перед началом каникул (октябрь, декабрь, март, май).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Прохождение  тестирования на знание ПДД.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Создание мультимедийных презентаций по ПДД, видеороликов, информационных материалов для проведения социально-значимых акций.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минуток безопасности, профилактических бесед для учащихся по БДД в течение года.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Инструктирование обучающихся при выходе из ОУ (при проведении внутришкольных массовых мероприятий).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Рассмотрение вопросов БДД на уроках окружающего мира и ОБЖ, на занятиях в объединениях внеурочной деятельности и дополнительного образования:,«Безопасная дорога», «Здоровье и безопасность».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Интеллектуальные игры на знание ПДД, закрепление у учащихся навыков безопасного поведения на дороге, в транспорте.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Конкурс плакатов и рисунков на тему ПДД.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Обучающие спектакли по ПДД.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акций по БДД.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Участие в городских  конкурсах и всероссийских онлайн-конкурсах по безопасности дорожного движения.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Собрание общешкольного  родительского комитета «Безопасность наших детей».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Родительские собрания в параллелях «Роль семьи и школы в обеспечении безопасности детей».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Распространение памяток для родителей по обучению детей правилам дорожного движения.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Привлечение родителей к проведению мероприятий по БДД.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акций по профилактике БДД «Родительский патруль», «Возьми ребёнка за руку»,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челенджер «Я яркий, а ты?!» Участие в информационно-пропагандистской акции «Пристегни самое дорогое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Обновление информации на школьном сайте, стенде «Дорожная безопасность». Выставление информации в школьном паблике в ВКОНТАКТЕ.</w:t>
            </w:r>
          </w:p>
          <w:p w:rsidR="00BC63B3" w:rsidRPr="00C1172A" w:rsidRDefault="00BC63B3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72A" w:rsidRPr="00C1172A" w:rsidTr="006839D4">
        <w:trPr>
          <w:trHeight w:val="347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i/>
              </w:rPr>
              <w:t>Содействие сохранению и укреплению здоровья, формированию здорового образа жизни обучающихся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Мониторинг состояния здоровья учащихся.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Семинар «Профилактика ПАВ в детско-подростковой среде»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МО классных руководителей «Культура формирования здорового и безопасного образа жизни».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Оформление информационных стендов.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Прослушивание вебинаров, посвященных вопросам сохранения и укрепления здоровья обучающихся.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Сотрудничество с различными организациями и учреждениями по вопросам пропаганды ЗОЖ.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Работа спортивных секций.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дней здоровья, спортивных турниров, массовых забегов, спартакиад.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Просмотр учебных фильмов.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 xml:space="preserve">Работа школьного спортклуба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Практические занятия ГОЧС.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Единый урок «Безопасность жизнедеятельности», тематические классные часы «Здоровый образ жизни – залог благополучия», «Будущее в твоих руках» и уроки здоровья.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Организация встреч с медицинскими работниками школы, специалистами учреждений города.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Оформление тематической выставки книг в школьной библиотеке.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Социально-психологическое тестирование учащихся, направленное на раннее выявление немедицинского потребления наркотических средств и психотропных веществ.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Психологические тренинги.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Участие в акции, посвященной всемирному Дню борьбы со СПИДОМ.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подвижных перемен, часов здоровья.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Мастер-классы от социальных партнёров.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Конкурс рисунков «Наш друг-здоровье».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Сдача норм физкультурно-спортивного комплекса «Готов к труду и обороне»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школьных спортивных соревнований, участие в районных и городских спортивных соревнованиях.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Организация работы  оздоровительного лагеря, работа профильного спортивного отряда.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в начале и конце учебного года мониторинга физической готовности.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Родительские собрания в параллелях: «Взаимодействие семьи и школы в профилактике здорового поколения».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Участие родителей в спортивных мероприятиях школы.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Психологическая помощь родителям в форме лекций, индивидуальных консультаций.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Анкетирование родителей по вопросам ЗОЖ.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Распространение буклетов по ЗОЖ.</w:t>
            </w:r>
          </w:p>
        </w:tc>
      </w:tr>
      <w:tr w:rsidR="00C1172A" w:rsidRPr="00C1172A" w:rsidTr="006839D4">
        <w:trPr>
          <w:trHeight w:val="3283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i/>
              </w:rPr>
              <w:t>Профилактика экстремизма и терроризма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>Рассмотрение методических рекомендаций на МО классных руководителей.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>Проведение объектовых тренировок.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>Проведение инструктажей по противодействию экстремизму и терроризму.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Просмотр тематических документальных фильмов, роликов, направленных на формирование установок толерантного отношения в молодежной среде.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Организация проведения тематических уроков, классных часов, бесед, лекций с использованием информационного материала, рекомендованного Национальным антитеррористическим комитетом и антитеррористической комиссией в Ярославской области.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инструктажей по противодействию экстремизму и объектовых тренировок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Вовлечение учащихся в объединения дополнительного образования.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 xml:space="preserve">Тематические выставки работ учащихся, направленные на развитие межэтнической интеграции и профилактику проявлений экстремизма в школьной среде: «Дорога к миру», «Россия – многонациональная страна». Акции, направленные на формирование толерантности.           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инструктажей с обучающимися: «Правила поведения в школе» и  перед началом каникул «Правила поведения в общественных местах».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Размещение на стендах информации с указанием служб, оказывающих помощь в случае возникновения чрезвычайной ситуации, и правил поведения в чрезвычайной ситуации.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Классные родительские собрания «Безопасность и дети», «Экстремизм в подростковой среде».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Распространение памяток для родителей по профилактике экстремизма.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Участие родителей в мероприятиях, посвящённых памяти жертв террора.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172A" w:rsidRPr="00C1172A" w:rsidTr="006839D4">
        <w:trPr>
          <w:trHeight w:val="347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i/>
              </w:rPr>
              <w:t>Обеспечение информационной безопасности несовершеннолетних, в том числе в сети «Интернет»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Семинар «Дети-Интернет-Медиабезопасность».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воспитания.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Тестирование «Безопасность персональных данных в Интернете».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КВИЗИ-викторина «Безопасность в сети».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Игра «Безопасность и здоровье».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Единый урок безопасности в сети Интернет.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Проведение мероприятий в рамках недели «Интернет-безопасность».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Медиауроки по информационной безопасности.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Выполнение тематических проектов.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Акция «Дети – детям» (разработка старшеклассниками классных часов по информационной безопасности для младших школьников, изготовление информационного плаката).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Участие во всероссийском проекте «Персональныеданныедети.рф»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Урок цифры «Исследование кибератак».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Инструктаж учащихся по безопасной работе в сети «Интернет» в период каникул.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Обновление информации на информационных стендах.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>Родительские собрания «Информационная манипуляция. Как защитить детей».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 xml:space="preserve">Ознакомление родителей с  информацией по защите </w:t>
            </w:r>
            <w:r w:rsidRPr="00C1172A">
              <w:rPr>
                <w:rFonts w:ascii="Times New Roman" w:eastAsia="Times New Roman" w:hAnsi="Times New Roman" w:cs="Times New Roman"/>
              </w:rPr>
              <w:t>детей от противоправного контента в образовательной среде дома.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Обновление информации на сайте школы, в школьном паблике в ВК.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63B3" w:rsidRPr="00C1172A" w:rsidTr="006839D4">
        <w:trPr>
          <w:trHeight w:val="5160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i/>
              </w:rPr>
              <w:t>Профилактика законопослушного поведения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 xml:space="preserve">Ознакомление классных руководителей с </w:t>
            </w:r>
            <w:r w:rsidRPr="00C1172A">
              <w:rPr>
                <w:rFonts w:ascii="Times New Roman" w:eastAsia="Times New Roman" w:hAnsi="Times New Roman" w:cs="Times New Roman"/>
              </w:rPr>
              <w:t>методическими рекомендациями по организации правового воспитания и формированию у учащихся законопослушного поведения.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highlight w:val="white"/>
              </w:rPr>
              <w:t>Рассмотрение вопросов  профилактической работы с учащимися и их семьями на заседаниях Советов профилактики, на МО классных руководителей, совете отцов.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Месячник по правовым знаниям: классные часы, интеллектуальные игры, тренинги, деловые перемены, тематические беседы с юристом, соц.педагогом, выставка творчества.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Приглашение в школу работников правоохранительных органов для профилактической работы с учащимися, инспектора ОДН.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 xml:space="preserve">Общешкольное собрание «Семья и школа: воспитание законопослушного подростка»  с участием инспектора ОДН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Собрания в параллелях: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«Подросток и родители. Как не потерять контакт».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>Индивидуальное консультирование родителей.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оптимальные условия для оказания психолого-педагогической и консультативной помощи родителям (законным представителям),  индивидуальные консультации востребованы. Индивидуальная профилактическая работа велась в течение года в отношении </w:t>
      </w:r>
      <w:r w:rsidRPr="00416164">
        <w:rPr>
          <w:rFonts w:ascii="Times New Roman" w:eastAsia="Times New Roman" w:hAnsi="Times New Roman" w:cs="Times New Roman"/>
          <w:sz w:val="24"/>
          <w:szCs w:val="24"/>
        </w:rPr>
        <w:t>5 учащихся.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не было выявлено ни одного случая проявления экстремизма со стороны учащихся.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работы с родителями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 принимают участие в различных формах активного взаимодействия со школой. Отмечается положительная динамика удовлетворенности родителей (законных представителей) качеством оказания образовательных услуг. Посещаемость родительских собраний в этом учебном году составила 68%.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 базе школы третий год функционирует Совет отцов, который содействует созданию благоприятных условий для учащихся, но в связи с пандемией его активность в организации воспитательных мероприятий существенно снизилась.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Все классные руководители осуществляют индивидуальную работу с родителями (законными представителями): очные и онлайн-консультации, беседы, организуют встречи родителей с педагогами-предметниками. Работа ведётся и в формате встреч с социально-психологической службой и администрацией школы. В работе с родителями используются дистанционные ресурсы с целью информирования о возникновении той  или иной проблемы социального характера, а также эффективного взаимодействия всех участников образовательного процесса (сайт школы, группы в социальных сетях: </w:t>
      </w:r>
      <w:r w:rsidRPr="00C1172A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ВКонта́кте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1172A">
        <w:rPr>
          <w:rFonts w:ascii="Times New Roman" w:eastAsia="Times New Roman" w:hAnsi="Times New Roman" w:cs="Times New Roman"/>
          <w:b/>
          <w:i/>
          <w:sz w:val="24"/>
          <w:szCs w:val="24"/>
        </w:rPr>
        <w:t>иагностика эффективности работы классных руководителей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в форме самооценки по 4 критериям: комплексность, адресность, инновационность, системность.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1172A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Классным руководителям предлагалось оценить свою деятельность по 7 блокам: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1. личностно ориентированная деятельность по воспитанию и социализации ученика в классе;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2. деятельность по воспитанию и социализации учеников, которая осуществляется с классом как социальной группой;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3. осуществление воспитательной деятельности во взаимодействии с родителями (законными представителями) несовершеннолетних учеников;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4. осуществление воспитательной деятельности во взаимодействии с педагогическим коллективом;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5. участие в осуществлении воспитательной деятельности во взаимодействии с социальными партнерами;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6. ведение документации;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7. формы и методы взаимодействия.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Данные мониторинга свидетельствуют об эффективности работы классных руководителей. Но следует больше применять инновационных форм и методов взаимодействия в работе с классом и родителями (законными представителями) учащихся, а также проводить работу в системно.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В 2023-2024 учебном году планируется осуществлять воспитательную работу в соответствии с Рабочей программой воспитания.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 планировании и организации воспитательной работы на 2023/24 учебный год нужно: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разработать проекты организации предметно-эстетической среды школы;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учителям-предметникам при реализации воспитывающего потенциала уроков шире использовать современные образовательные технологии, интерактивную деятельность на разных этапах урока;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актуализировать программы курсов внеурочной деятельности под запросы обучающихся и родителей (законных представителей);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рекомендовать классным руководителям поддерживать инициативы Совета старшеклассников и активизировать совместную деятельность с первичной ячейкой «Движения первых»;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пересмотреть систему работы по профориентации, планировать мероприятия с учётом сетевого взаимодействия;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пересмотреть формы проведения общешкольных дел с учётом пожеланий учащихся и родителей, больше вовлекать родительскую общественность в воспитательные мероприятия;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активизировать деятельность Совета отцов;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разработать систему работы по формированию функциональной грамотности;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 разнообразить деятельность школьных медиа.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Раздел 2. Целевой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znysh7" w:colFirst="0" w:colLast="0"/>
      <w:bookmarkEnd w:id="2"/>
    </w:p>
    <w:p w:rsidR="00BC63B3" w:rsidRPr="00C1172A" w:rsidRDefault="00DF2E52">
      <w:pPr>
        <w:pStyle w:val="normal0"/>
        <w:keepNext/>
        <w:keepLines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Цель и задачи воспитания обучающихся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цель воспитания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2.2 Направления воспитания 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C63B3" w:rsidRPr="00C1172A" w:rsidRDefault="00DF2E52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ценности научного познания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2.3 Целевые ориентиры результатов воспитания 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Гражданское воспитание:</w:t>
      </w:r>
    </w:p>
    <w:p w:rsidR="00BC63B3" w:rsidRPr="00C1172A" w:rsidRDefault="00DF2E5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BC63B3" w:rsidRPr="00C1172A" w:rsidRDefault="00DF2E5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BC63B3" w:rsidRPr="00C1172A" w:rsidRDefault="00DF2E5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уважение к государственным символам России, праздникам;</w:t>
      </w:r>
    </w:p>
    <w:p w:rsidR="00BC63B3" w:rsidRPr="00C1172A" w:rsidRDefault="00DF2E5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BC63B3" w:rsidRPr="00C1172A" w:rsidRDefault="00DF2E5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BC63B3" w:rsidRPr="00C1172A" w:rsidRDefault="00DF2E5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воспитание:</w:t>
      </w:r>
    </w:p>
    <w:p w:rsidR="00BC63B3" w:rsidRPr="00C1172A" w:rsidRDefault="00DF2E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:rsidR="00BC63B3" w:rsidRPr="00C1172A" w:rsidRDefault="00DF2E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BC63B3" w:rsidRPr="00C1172A" w:rsidRDefault="00DF2E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BC63B3" w:rsidRPr="00C1172A" w:rsidRDefault="00DF2E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BC63B3" w:rsidRPr="00C1172A" w:rsidRDefault="00DF2E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принимающий участие в мероприятиях патриотической направленности.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воспитание:</w:t>
      </w:r>
    </w:p>
    <w:p w:rsidR="00BC63B3" w:rsidRPr="00C1172A" w:rsidRDefault="00DF2E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BC63B3" w:rsidRPr="00C1172A" w:rsidRDefault="00DF2E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BC63B3" w:rsidRPr="00C1172A" w:rsidRDefault="00DF2E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BC63B3" w:rsidRPr="00C1172A" w:rsidRDefault="00DF2E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BC63B3" w:rsidRPr="00C1172A" w:rsidRDefault="00DF2E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BC63B3" w:rsidRPr="00C1172A" w:rsidRDefault="00DF2E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воспитание:</w:t>
      </w:r>
    </w:p>
    <w:p w:rsidR="00BC63B3" w:rsidRPr="00C1172A" w:rsidRDefault="00DF2E52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BC63B3" w:rsidRPr="00C1172A" w:rsidRDefault="00DF2E52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BC63B3" w:rsidRPr="00C1172A" w:rsidRDefault="00DF2E52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BC63B3" w:rsidRPr="00C1172A" w:rsidRDefault="00DF2E52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BC63B3" w:rsidRPr="00C1172A" w:rsidRDefault="00DF2E52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BC63B3" w:rsidRPr="00C1172A" w:rsidRDefault="00DF2E52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BC63B3" w:rsidRPr="00C1172A" w:rsidRDefault="00DF2E52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BC63B3" w:rsidRPr="00C1172A" w:rsidRDefault="00DF2E52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BC63B3" w:rsidRPr="00C1172A" w:rsidRDefault="00DF2E52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Трудовое воспитание:</w:t>
      </w:r>
    </w:p>
    <w:p w:rsidR="00BC63B3" w:rsidRPr="00C1172A" w:rsidRDefault="00DF2E5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BC63B3" w:rsidRPr="00C1172A" w:rsidRDefault="00DF2E5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BC63B3" w:rsidRPr="00C1172A" w:rsidRDefault="00DF2E5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BC63B3" w:rsidRPr="00C1172A" w:rsidRDefault="00DF2E5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воспитание:</w:t>
      </w:r>
    </w:p>
    <w:p w:rsidR="00BC63B3" w:rsidRPr="00C1172A" w:rsidRDefault="00DF2E52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BC63B3" w:rsidRPr="00C1172A" w:rsidRDefault="00DF2E52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BC63B3" w:rsidRPr="00C1172A" w:rsidRDefault="00DF2E52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BC63B3" w:rsidRPr="00C1172A" w:rsidRDefault="00DF2E52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Ценность научного познания:</w:t>
      </w:r>
    </w:p>
    <w:p w:rsidR="00BC63B3" w:rsidRPr="00C1172A" w:rsidRDefault="00DF2E52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:rsidR="00BC63B3" w:rsidRPr="00C1172A" w:rsidRDefault="00DF2E52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BC63B3" w:rsidRPr="00C1172A" w:rsidRDefault="00DF2E52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BC63B3" w:rsidRPr="00C1172A" w:rsidRDefault="00DF2E52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Именно ценности во многом определяют жизненные цели обучающегося, его поступки, его повседневную жизнь. Приоритет этой цели в воспитании обучающихся  на уровне основного общего образования, связан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имеет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Достижению поставленной цели будет способствовать решение воспитательных задач: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6) поддерживать деятельность первичного отделения Общероссийского общественно-государственного движения детей и молодежи "Движение Первых", функционирующего на базе школы;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7) организовывать для школьников экскурсии, экспедиции, походы и реализовывать их воспитательный потенциал;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8) организовывать профориентационную работу со школьниками;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9) развивать предметно-эстетическую среду школы и реализовывать ее воспитательные возможности;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10)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yellow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yellow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3. Содержательный раздел</w:t>
      </w:r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3.1 Уклад общеобразовательной организации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школа № 15»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 Средняя школа № 15 расположена в Красноперекопском районе города Ярославля, который отличается развитой социальной инфраструктурой. В районе расположены образовательные, социальные, молодежные и культурные учреждения, что позволяет привлечь их в рамках социально-педагогического партнерства по различным направлениям воспитания и социализации обучающихся.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Школа - это образовательное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миссия школы состоит: в удовлетворении образовательных потребностей обучающихся; обучении и воспитании на основе базовых ценностей школы и всех субъектов образовательного процесса творческих, свободно осуществляющих свой жизненный выбор личностей, адаптивных к любым изменениям в окружающей среде (социальной, природной), адекватно оценивающих свои способности и возможности в социальной и профессиональной жизни, стремящихся к вершинам жизненного успеха, в том числе профессионального, с целью их социальной и личностной реализации.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Основной контингент семей обучающихся отличается высоким уровнем мотивации на развитие детей и получении ими качественного образования. Образовательные модели школы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Качественное образование является ключом к успеху, основой карьерного роста, повышения уровня жизни в семье, выступает базой воспитания человека, формирования его мировоззрения. В школе организована методическая деятельность над совершенствованием всех уровней образования, которая развивает и укрепляет лучшие собственные практики, а также успешно осваивает и вводит в практику работы современные тенденции образования.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Процесс воспитания в средней школе № 15 основывается на следующих принципах взаимодействия педагогов и школьников:</w:t>
      </w:r>
    </w:p>
    <w:p w:rsidR="00BC63B3" w:rsidRPr="00C1172A" w:rsidRDefault="00DF2E52">
      <w:pPr>
        <w:pStyle w:val="normal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BC63B3" w:rsidRPr="00C1172A" w:rsidRDefault="00DF2E52">
      <w:pPr>
        <w:pStyle w:val="normal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педагогов; </w:t>
      </w:r>
    </w:p>
    <w:p w:rsidR="00BC63B3" w:rsidRPr="00C1172A" w:rsidRDefault="00DF2E52">
      <w:pPr>
        <w:pStyle w:val="normal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педагогов яркими и содержательными событиями, общими позитивными эмоциями и доверительными отношениями друг к другу;</w:t>
      </w:r>
    </w:p>
    <w:p w:rsidR="00BC63B3" w:rsidRPr="00C1172A" w:rsidRDefault="00DF2E52">
      <w:pPr>
        <w:pStyle w:val="normal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организация основных совместных дел обучающихся и педагогов как предмета совместной заботы и взрослых, и обучающихся;</w:t>
      </w:r>
    </w:p>
    <w:p w:rsidR="00BC63B3" w:rsidRPr="00C1172A" w:rsidRDefault="00DF2E52">
      <w:pPr>
        <w:pStyle w:val="normal0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традициями воспитания в средней школе № 15 являются следующие: </w:t>
      </w:r>
    </w:p>
    <w:p w:rsidR="00BC63B3" w:rsidRPr="00C1172A" w:rsidRDefault="00DF2E52">
      <w:pPr>
        <w:pStyle w:val="normal0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BC63B3" w:rsidRPr="00C1172A" w:rsidRDefault="00DF2E52">
      <w:pPr>
        <w:pStyle w:val="normal0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C63B3" w:rsidRPr="00C1172A" w:rsidRDefault="00DF2E52">
      <w:pPr>
        <w:pStyle w:val="normal0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BC63B3" w:rsidRPr="00C1172A" w:rsidRDefault="00DF2E52">
      <w:pPr>
        <w:pStyle w:val="normal0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BC63B3" w:rsidRPr="00C1172A" w:rsidRDefault="00DF2E52">
      <w:pPr>
        <w:pStyle w:val="normal0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C63B3" w:rsidRPr="00C1172A" w:rsidRDefault="00DF2E52">
      <w:pPr>
        <w:pStyle w:val="normal0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3.2 Виды, формы и содержание воспитательной деятельности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воспитания;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обучающихся, таких как: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Урочная деятельность 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Batang" w:eastAsia="Batang" w:hAnsi="Batang" w:cs="Batang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C63B3" w:rsidRPr="00C1172A" w:rsidRDefault="00DF2E52">
      <w:pPr>
        <w:pStyle w:val="normal0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в средней школе № 15 осуществляется преимущественно через: </w:t>
      </w:r>
    </w:p>
    <w:p w:rsidR="00BC63B3" w:rsidRPr="00C1172A" w:rsidRDefault="00DF2E52">
      <w:pPr>
        <w:pStyle w:val="normal0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63B3" w:rsidRPr="00C1172A" w:rsidRDefault="00DF2E52">
      <w:pPr>
        <w:pStyle w:val="normal0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формирование в кружках, секциях, клубах, студиях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C63B3" w:rsidRPr="00C1172A" w:rsidRDefault="00DF2E52">
      <w:pPr>
        <w:pStyle w:val="normal0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C63B3" w:rsidRPr="00C1172A" w:rsidRDefault="00DF2E52">
      <w:pPr>
        <w:pStyle w:val="normal0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C63B3" w:rsidRPr="00C1172A" w:rsidRDefault="00DF2E52">
      <w:pPr>
        <w:pStyle w:val="normal0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ascii="Batang" w:eastAsia="Batang" w:hAnsi="Batang" w:cs="Batang"/>
          <w:sz w:val="24"/>
          <w:szCs w:val="24"/>
        </w:rPr>
      </w:pPr>
      <w:r w:rsidRPr="00C1172A">
        <w:rPr>
          <w:rFonts w:ascii="Batang" w:eastAsia="Batang" w:hAnsi="Batang" w:cs="Batang"/>
          <w:b/>
          <w:sz w:val="24"/>
          <w:szCs w:val="24"/>
        </w:rPr>
        <w:t xml:space="preserve"> </w:t>
      </w:r>
    </w:p>
    <w:tbl>
      <w:tblPr>
        <w:tblW w:w="9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4"/>
        <w:gridCol w:w="2976"/>
        <w:gridCol w:w="1550"/>
      </w:tblGrid>
      <w:tr w:rsidR="00C1172A" w:rsidRPr="00C1172A" w:rsidTr="006839D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Класс(ы)</w:t>
            </w:r>
          </w:p>
        </w:tc>
      </w:tr>
      <w:tr w:rsidR="00C1172A" w:rsidRPr="00C1172A" w:rsidTr="006839D4">
        <w:trPr>
          <w:trHeight w:val="138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</w:tr>
      <w:tr w:rsidR="00C1172A" w:rsidRPr="00C1172A" w:rsidTr="006839D4">
        <w:trPr>
          <w:trHeight w:val="138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416164" w:rsidRPr="00C1172A" w:rsidTr="00054F29">
        <w:trPr>
          <w:cantSplit/>
          <w:trHeight w:val="358"/>
        </w:trPr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Познавательной, научной, исследовательской, просветительской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классы</w:t>
            </w:r>
          </w:p>
        </w:tc>
      </w:tr>
      <w:tr w:rsidR="00416164" w:rsidRPr="00C1172A" w:rsidTr="00054F29">
        <w:trPr>
          <w:cantSplit/>
          <w:trHeight w:val="357"/>
        </w:trPr>
        <w:tc>
          <w:tcPr>
            <w:tcW w:w="4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функциональной грамотности»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416164" w:rsidRPr="00C1172A" w:rsidTr="00054F29">
        <w:trPr>
          <w:cantSplit/>
          <w:trHeight w:val="357"/>
        </w:trPr>
        <w:tc>
          <w:tcPr>
            <w:tcW w:w="4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-8 классы</w:t>
            </w:r>
          </w:p>
        </w:tc>
      </w:tr>
      <w:tr w:rsidR="00416164" w:rsidRPr="00C1172A" w:rsidTr="00054F29">
        <w:trPr>
          <w:cantSplit/>
          <w:trHeight w:val="357"/>
        </w:trPr>
        <w:tc>
          <w:tcPr>
            <w:tcW w:w="4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4161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16164" w:rsidRPr="00C1172A" w:rsidTr="00054F29">
        <w:trPr>
          <w:cantSplit/>
          <w:trHeight w:val="357"/>
        </w:trPr>
        <w:tc>
          <w:tcPr>
            <w:tcW w:w="4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4161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вести за собой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16164" w:rsidRPr="00C1172A" w:rsidTr="00054F29">
        <w:trPr>
          <w:cantSplit/>
          <w:trHeight w:val="357"/>
        </w:trPr>
        <w:tc>
          <w:tcPr>
            <w:tcW w:w="4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4161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финансовой грамотности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C1172A" w:rsidRPr="00C1172A" w:rsidTr="006839D4">
        <w:trPr>
          <w:trHeight w:val="36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Экологической, природоохранной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4161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616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биолог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2E52"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91907" w:rsidRPr="00C1172A" w:rsidTr="00D91907">
        <w:trPr>
          <w:cantSplit/>
          <w:trHeight w:val="841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7" w:rsidRPr="00C1172A" w:rsidRDefault="00D91907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искусств, художественного творчества разных видов и жанров</w:t>
            </w:r>
          </w:p>
          <w:p w:rsidR="00D91907" w:rsidRPr="00C1172A" w:rsidRDefault="00D91907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907" w:rsidRPr="00C1172A" w:rsidRDefault="00D91907" w:rsidP="004161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907" w:rsidRPr="00C1172A" w:rsidRDefault="00D91907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9 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16164" w:rsidRPr="00C1172A" w:rsidTr="006839D4">
        <w:trPr>
          <w:trHeight w:val="36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A301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 моего края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A301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16164" w:rsidRPr="00C1172A" w:rsidTr="00BE52D6">
        <w:trPr>
          <w:trHeight w:val="360"/>
        </w:trPr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и спортивной направленности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4161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классы</w:t>
            </w:r>
          </w:p>
        </w:tc>
      </w:tr>
      <w:tr w:rsidR="00416164" w:rsidRPr="00C1172A" w:rsidTr="00BE52D6">
        <w:trPr>
          <w:trHeight w:val="360"/>
        </w:trPr>
        <w:tc>
          <w:tcPr>
            <w:tcW w:w="4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Pr="00C1172A" w:rsidRDefault="00416164" w:rsidP="004161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64" w:rsidRDefault="00416164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</w:tr>
    </w:tbl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и проведение классных часов целевой воспитательной тематической направленности;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BC63B3" w:rsidRPr="00C1172A" w:rsidRDefault="00DF2E52">
      <w:pPr>
        <w:pStyle w:val="normal0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 классе праздников, конкурсов, соревнований и т. п.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или законными представителями обучающихся.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i/>
          <w:sz w:val="24"/>
          <w:szCs w:val="24"/>
        </w:rPr>
        <w:t>Работа с классным коллективом:</w:t>
      </w:r>
    </w:p>
    <w:p w:rsidR="00BC63B3" w:rsidRPr="00C1172A" w:rsidRDefault="00DF2E52">
      <w:pPr>
        <w:pStyle w:val="normal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C63B3" w:rsidRPr="00C1172A" w:rsidRDefault="00DF2E52">
      <w:pPr>
        <w:pStyle w:val="normal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 </w:t>
      </w:r>
    </w:p>
    <w:p w:rsidR="00BC63B3" w:rsidRPr="00C1172A" w:rsidRDefault="00DF2E52">
      <w:pPr>
        <w:pStyle w:val="normal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BC63B3" w:rsidRPr="00C1172A" w:rsidRDefault="00DF2E52">
      <w:pPr>
        <w:pStyle w:val="normal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командообразование;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 </w:t>
      </w:r>
    </w:p>
    <w:p w:rsidR="00BC63B3" w:rsidRPr="00C1172A" w:rsidRDefault="00DF2E52">
      <w:pPr>
        <w:pStyle w:val="normal0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 работа с обучающимися:</w:t>
      </w:r>
    </w:p>
    <w:p w:rsidR="00BC63B3" w:rsidRPr="00C1172A" w:rsidRDefault="00DF2E52">
      <w:pPr>
        <w:pStyle w:val="normal0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или законными представителями школьников, с преподающими в его классе учителями, а также (при необходимости) – со школьным психологом;</w:t>
      </w:r>
    </w:p>
    <w:p w:rsidR="00BC63B3" w:rsidRPr="00C1172A" w:rsidRDefault="00DF2E52">
      <w:pPr>
        <w:pStyle w:val="normal0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C63B3" w:rsidRPr="00C1172A" w:rsidRDefault="00DF2E52">
      <w:pPr>
        <w:pStyle w:val="normal0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BC63B3" w:rsidRPr="00C1172A" w:rsidRDefault="00DF2E52">
      <w:pPr>
        <w:pStyle w:val="normal0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993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i/>
          <w:sz w:val="24"/>
          <w:szCs w:val="24"/>
        </w:rPr>
        <w:t>Работа с учителями, преподающими в классе:</w:t>
      </w:r>
    </w:p>
    <w:p w:rsidR="00BC63B3" w:rsidRPr="00C1172A" w:rsidRDefault="00DF2E52">
      <w:pPr>
        <w:pStyle w:val="normal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BC63B3" w:rsidRPr="00C1172A" w:rsidRDefault="00DF2E52">
      <w:pPr>
        <w:pStyle w:val="normal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C63B3" w:rsidRPr="00C1172A" w:rsidRDefault="00DF2E52">
      <w:pPr>
        <w:pStyle w:val="normal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C63B3" w:rsidRPr="00C1172A" w:rsidRDefault="00DF2E52">
      <w:pPr>
        <w:pStyle w:val="normal0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i/>
          <w:sz w:val="24"/>
          <w:szCs w:val="24"/>
        </w:rPr>
        <w:t>Работа с родителями обучающихся или их законными представителями:</w:t>
      </w:r>
    </w:p>
    <w:p w:rsidR="00BC63B3" w:rsidRPr="00C1172A" w:rsidRDefault="00DF2E52">
      <w:pPr>
        <w:pStyle w:val="normal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C63B3" w:rsidRPr="00C1172A" w:rsidRDefault="00DF2E52">
      <w:pPr>
        <w:pStyle w:val="normal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C63B3" w:rsidRPr="00C1172A" w:rsidRDefault="00DF2E52">
      <w:pPr>
        <w:pStyle w:val="normal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C63B3" w:rsidRPr="00C1172A" w:rsidRDefault="00DF2E52">
      <w:pPr>
        <w:pStyle w:val="normal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C63B3" w:rsidRPr="00C1172A" w:rsidRDefault="00DF2E52">
      <w:pPr>
        <w:pStyle w:val="normal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BC63B3" w:rsidRPr="00C1172A" w:rsidRDefault="00DF2E52">
      <w:pPr>
        <w:pStyle w:val="normal0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Основные школьные дела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tbl>
      <w:tblPr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2"/>
        <w:gridCol w:w="4260"/>
      </w:tblGrid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направления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воинской славы, «День Знаний», «Терроризм – угроза планете Земля», «День пожилого человека», «День Учителя», «День толерантности», «День народного единства», День Конституции РФ, Новогодние и Рождественские праздники, День защитника Отечества, Международный женский день, Масленица, День Космонавтики, День Победы, День славянской культуры и письменности, День города Ярославля</w:t>
            </w:r>
          </w:p>
        </w:tc>
      </w:tr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акциях, посвящённых значимым событиям в России, мире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вместо цветов», «Собери ребенка в школу», акции к Международному Дню солидарности в борьбе с терроризмом, «Сдай макулатуру – спаси дерево», «Вместе ярче», «Детский Телефон Доверия», «Окна Победы», «Песни Победы», «Зеленая Весна», «Стоп! ВИЧ/СПИД»</w:t>
            </w:r>
          </w:p>
        </w:tc>
      </w:tr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Первоклассники», «Праздник букваря», Последний Звонок, выпускной бал</w:t>
            </w:r>
          </w:p>
        </w:tc>
      </w:tr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 в начале учебного года, в конце учебных четвертей, по завершении спортивных соревнований, школьных смотров и конкурсов, «Умники и умницы» - подведение итогов Всероссийской олимпиады школьников</w:t>
            </w:r>
          </w:p>
        </w:tc>
      </w:tr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вместо цветов», «Поздравим бабушек и дедушек, «Открытка учителю», поздравление ветеранов школы», «Сдай макулатуру – спаси дерево», сбор использованных батареек, «Поздравим бабушек, дедушек и деток с новогодними праздниками», спортивное мероприятие «Масленичные забавы»; помощь приюту для безнадзорных животных МУП Городского спецавтохозяйства, «Зеленая весна»</w:t>
            </w:r>
          </w:p>
        </w:tc>
      </w:tr>
      <w:tr w:rsidR="00C1172A" w:rsidRPr="00C1172A" w:rsidTr="00E95541">
        <w:trPr>
          <w:trHeight w:val="558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Проводимые для жителей района и города, организуемые совместно с семьями обучающихся праздники, фестивали, представления в связи с памятными датами, значимыми событиями для жителей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«Поздравим бабушек и дедушек», «Поздравим бабушек, дедушек и деток с новогодними праздниками», экологические субботники «Зеленая Весна»</w:t>
            </w:r>
          </w:p>
        </w:tc>
      </w:tr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 и региональных сборах, профильных лагерях</w:t>
            </w:r>
          </w:p>
        </w:tc>
      </w:tr>
      <w:tr w:rsidR="00C1172A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C63B3" w:rsidRPr="00C1172A" w:rsidTr="00E95541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Внешкольные мероприятия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BC63B3" w:rsidRPr="00C1172A" w:rsidRDefault="00DF2E52">
      <w:pPr>
        <w:pStyle w:val="normal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BC63B3" w:rsidRPr="00C1172A" w:rsidRDefault="00DF2E52">
      <w:pPr>
        <w:pStyle w:val="normal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BC63B3" w:rsidRPr="00C1172A" w:rsidRDefault="00DF2E52">
      <w:pPr>
        <w:pStyle w:val="normal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C63B3" w:rsidRPr="00C1172A" w:rsidRDefault="00DF2E52">
      <w:pPr>
        <w:pStyle w:val="normal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BC63B3" w:rsidRPr="00C1172A" w:rsidRDefault="00DF2E52">
      <w:pPr>
        <w:pStyle w:val="normal0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43"/>
        <w:gridCol w:w="2267"/>
      </w:tblGrid>
      <w:tr w:rsidR="00C1172A" w:rsidRPr="00C1172A" w:rsidTr="006839D4">
        <w:trPr>
          <w:trHeight w:val="34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1172A" w:rsidRPr="00C1172A" w:rsidTr="006839D4">
        <w:trPr>
          <w:trHeight w:val="263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акция, посвященная Дню  знаний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C1172A" w:rsidRPr="00C1172A" w:rsidTr="006839D4">
        <w:trPr>
          <w:trHeight w:val="263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Полумарафон «Золотое Кольцо»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172A" w:rsidRPr="00C1172A" w:rsidTr="006839D4">
        <w:trPr>
          <w:trHeight w:val="267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</w:tr>
      <w:tr w:rsidR="00C1172A" w:rsidRPr="00C1172A" w:rsidTr="006839D4">
        <w:trPr>
          <w:trHeight w:val="267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творческая акция «Нарисуй МИР!»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C1172A" w:rsidRPr="00C1172A" w:rsidTr="006839D4">
        <w:trPr>
          <w:trHeight w:val="27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акция «Подари открытку учителю»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172A" w:rsidRPr="00C1172A" w:rsidTr="006839D4">
        <w:trPr>
          <w:trHeight w:val="27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на приз В.В. Терешковой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172A" w:rsidRPr="00C1172A" w:rsidTr="006839D4">
        <w:trPr>
          <w:trHeight w:val="561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</w:tr>
      <w:tr w:rsidR="00C1172A" w:rsidRPr="00C1172A" w:rsidTr="006839D4">
        <w:trPr>
          <w:trHeight w:val="561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акции, посвященные Дням воинской славы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1172A" w:rsidRPr="00C1172A" w:rsidTr="006839D4">
        <w:trPr>
          <w:trHeight w:val="271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«Детский Телефон Доверия»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C1172A" w:rsidRPr="00C1172A" w:rsidTr="006839D4">
        <w:trPr>
          <w:trHeight w:val="271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посвященная Дню   народного единства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C1172A" w:rsidRPr="00C1172A" w:rsidTr="006839D4">
        <w:trPr>
          <w:trHeight w:val="261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посвященная Дню  матери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C1172A" w:rsidRPr="00C1172A" w:rsidTr="006839D4">
        <w:trPr>
          <w:trHeight w:val="117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посвященная Дню   Конституции Российской Федерации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C1172A" w:rsidRPr="00C1172A" w:rsidTr="006839D4">
        <w:trPr>
          <w:trHeight w:val="55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</w:tr>
      <w:tr w:rsidR="00C1172A" w:rsidRPr="00C1172A" w:rsidTr="006839D4">
        <w:trPr>
          <w:trHeight w:val="55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</w:tr>
      <w:tr w:rsidR="00C1172A" w:rsidRPr="00C1172A" w:rsidTr="006839D4">
        <w:trPr>
          <w:trHeight w:val="26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Всероссийская акция «Твое здоровье – в твоих руках!»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1172A" w:rsidRPr="00C1172A" w:rsidTr="006839D4">
        <w:trPr>
          <w:trHeight w:val="277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посвященная Дню  Победы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172A" w:rsidRPr="00C1172A" w:rsidTr="006839D4">
        <w:trPr>
          <w:trHeight w:val="277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1172A" w:rsidRPr="00C1172A" w:rsidTr="006839D4">
        <w:trPr>
          <w:trHeight w:val="267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субботник «Зелена весна»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BC63B3" w:rsidRPr="00C1172A" w:rsidTr="006839D4">
        <w:trPr>
          <w:trHeight w:val="54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посвященная Дню  славянской культуры и письменности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</w:tr>
    </w:tbl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977"/>
          <w:tab w:val="left" w:pos="92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09"/>
        <w:gridCol w:w="3251"/>
      </w:tblGrid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государственной символики РФ, символики Ярославской области, города Ярославля  в холле школы.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государственной символики РФ в классных кабинетах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линейки;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линейки с участием дежурного класса;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соревнования, организуемые в здании школы</w:t>
            </w:r>
          </w:p>
        </w:tc>
      </w:tr>
      <w:tr w:rsidR="00C1172A" w:rsidRPr="00C1172A" w:rsidTr="006839D4">
        <w:trPr>
          <w:trHeight w:val="3393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карт России, Ярославской области в классных кабинетах 1-4-х классов, кабинете географии.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портретов выдающихся деятелей России в классных кабинетах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классных кабинетах и холле I этажа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гимна РФ по понедельникам в начале учебной смены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стендах в холле и рекреациях, выпуск общешкольной газеты «Pro школу»</w:t>
            </w:r>
          </w:p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популяризацию символики общеобразовательной организации (эмблема, флаг, логотип, элементы костюма обучающихся и т. п.), используемой как повседневно, так и в торжественные моменты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эмблемы школы, атрибутики дежурного класса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декоративно-прикладного творчества, сменные экспозиции по художественному творчеству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клумб по фасаду школы;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деревьев выпускниками в Саду памяти</w:t>
            </w:r>
          </w:p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оформление, поддержание и использование игровых пространств, спортивных и игровых площадок, зон активного и тихого отдыха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спортивной зоны во дворе школы, поддержание и использование футбольного мини – поля 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в вестибюле стеллажа свободного книгообмена, на которые обучающиеся, родители, педагоги могут выставлять для общего использования свои книги, брать для чтения другие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холле I этажа организован стеллаж свободного книгообмена (буккроссинг)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школьных кабинетов классными уголками, выставками работ обучающимися;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родителей в подготовке кабинета к новому учебному году; участие в акции «Сад памяти», озеленении и поддержании пришкольной территории, покос травы </w:t>
            </w:r>
          </w:p>
        </w:tc>
      </w:tr>
      <w:tr w:rsidR="00C1172A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малого зала, классных кабинетов к тематическим мероприятиям, значимым историческим событиям, праздникам</w:t>
            </w:r>
          </w:p>
        </w:tc>
      </w:tr>
      <w:tr w:rsidR="00BC63B3" w:rsidRPr="00C1172A" w:rsidTr="006839D4"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по антитеррористический, пожарной, антикоррупционной безопасности, основам дорожного движения</w:t>
            </w:r>
          </w:p>
        </w:tc>
      </w:tr>
    </w:tbl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в средней школе № 15 осуществляется в рамках следующих видов и форм деятельности: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На групповом уровне: </w:t>
      </w:r>
    </w:p>
    <w:p w:rsidR="00BC63B3" w:rsidRPr="00C1172A" w:rsidRDefault="00DF2E52">
      <w:pPr>
        <w:pStyle w:val="normal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BC63B3" w:rsidRPr="00C1172A" w:rsidRDefault="00DF2E52">
      <w:pPr>
        <w:pStyle w:val="normal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C63B3" w:rsidRPr="00C1172A" w:rsidRDefault="00DF2E52">
      <w:pPr>
        <w:pStyle w:val="normal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C63B3" w:rsidRPr="00C1172A" w:rsidRDefault="00DF2E52">
      <w:pPr>
        <w:pStyle w:val="normal0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 индивидуальном уровне:</w:t>
      </w:r>
    </w:p>
    <w:p w:rsidR="00BC63B3" w:rsidRPr="00C1172A" w:rsidRDefault="00DF2E52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или законных представителей для решения острых конфликтных ситуаций;</w:t>
      </w:r>
    </w:p>
    <w:p w:rsidR="00BC63B3" w:rsidRPr="00C1172A" w:rsidRDefault="00DF2E52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родителей или законных представителей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C63B3" w:rsidRPr="00C1172A" w:rsidRDefault="00DF2E52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помощь со стороны родителей  или законных представителей в подготовке и проведении общешкольных и внутриклассных мероприятий воспитательной направленности;</w:t>
      </w:r>
    </w:p>
    <w:p w:rsidR="00BC63B3" w:rsidRPr="00C1172A" w:rsidRDefault="00DF2E52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или законных представителей;</w:t>
      </w:r>
    </w:p>
    <w:p w:rsidR="00BC63B3" w:rsidRPr="00C1172A" w:rsidRDefault="00DF2E52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3dy6vkm" w:colFirst="0" w:colLast="0"/>
      <w:bookmarkEnd w:id="5"/>
      <w:r w:rsidRPr="00C1172A">
        <w:rPr>
          <w:rFonts w:ascii="Times New Roman" w:eastAsia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представителями;</w:t>
      </w:r>
    </w:p>
    <w:p w:rsidR="00BC63B3" w:rsidRPr="00C1172A" w:rsidRDefault="00DF2E52">
      <w:pPr>
        <w:pStyle w:val="normal0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взаимодействие классного руководителя через родительские группы в ВКонтакте.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Самоуправление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Поддержка детского самоуправления в средней школе № 15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обучающимся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 уровне школы: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 xml:space="preserve">через деятельность созданной школьной службы медиации, курируемой школьным психологом, по урегулированию конфликтных ситуаций в школе.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 уровне классов: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>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>через деятельность выборных органов самоуправления, отвечающих за различные направления работы класса.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>через вовлечение школьников в планирование, организацию, проведение и анализ общешкольных и внутриклассных дел;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Профилактика и безопасность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BC63B3" w:rsidRPr="00C1172A" w:rsidRDefault="00DF2E52">
      <w:pPr>
        <w:pStyle w:val="normal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Модуль «Безопасность жизнедеятельности» реализуется через систему классных часов, общешкольных мероприятий, индивидуальные беседы, направленной на позитивное отношение к здоровому образу жизни.</w:t>
      </w:r>
    </w:p>
    <w:p w:rsidR="00BC63B3" w:rsidRPr="00C1172A" w:rsidRDefault="00DF2E52">
      <w:pPr>
        <w:pStyle w:val="normal0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Для каждого класса разработан перечень классных часов в рамках данного модуля, представленный в  рабочих программах воспитания классных коллективов.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средней школе № 15 используются следующие формы работы: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 внешкольном уровне:</w:t>
      </w:r>
    </w:p>
    <w:p w:rsidR="00BC63B3" w:rsidRPr="00C1172A" w:rsidRDefault="00DF2E52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в городских месячниках безопасности, Единых уроках безопасности, в тематических городских конкурсах и проектах, Всероссийской добровольной просветительской интернет-акции «Безопасность детей  в современном мире»;</w:t>
      </w:r>
    </w:p>
    <w:p w:rsidR="00BC63B3" w:rsidRPr="00C1172A" w:rsidRDefault="00DF2E52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межведомственное  взаимодействие  с представителями ОУУП  и ПДН ОМВД, КДН и ЗП, ТОСПН Красноперекопского района; с представителями ЯОКНБ, НКО «Много добра»; с Муниципальными учреждениями ГЦППМС, МУ центр «Доверие», МУ центр ППМС «Развитие»;</w:t>
      </w:r>
    </w:p>
    <w:p w:rsidR="00BC63B3" w:rsidRPr="00C1172A" w:rsidRDefault="00DF2E52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обучающихся в социальной группе «Твоя тема» (группа, созданная территориальной комиссией по делам несовершеннолетних и защите их прав Красноперекопского района городского округа города Ярославля для детей и подростков).</w:t>
      </w:r>
    </w:p>
    <w:p w:rsidR="00BC63B3" w:rsidRPr="00C1172A" w:rsidRDefault="00DF2E52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размещение тематических информационных материалов в электронных СМИ (публичная страница МОУ «Средняя школа № 15» Вконтакте, официальный сайт образовательной организации);</w:t>
      </w:r>
    </w:p>
    <w:p w:rsidR="00BC63B3" w:rsidRPr="00C1172A" w:rsidRDefault="00DF2E52">
      <w:pPr>
        <w:pStyle w:val="normal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Всероссийских родительских собраниях.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 школьном уровне:</w:t>
      </w:r>
    </w:p>
    <w:p w:rsidR="00BC63B3" w:rsidRPr="00C1172A" w:rsidRDefault="00DF2E52">
      <w:pPr>
        <w:pStyle w:val="normal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во Всероссийская акция СТОП ВИЧ/СПИД, «Красная ленточка»;</w:t>
      </w:r>
    </w:p>
    <w:p w:rsidR="00BC63B3" w:rsidRPr="00C1172A" w:rsidRDefault="00DF2E52">
      <w:pPr>
        <w:pStyle w:val="normal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в региональной акции «Мое здоровье в моих руках»;</w:t>
      </w:r>
    </w:p>
    <w:p w:rsidR="00BC63B3" w:rsidRPr="00C1172A" w:rsidRDefault="00DF2E52">
      <w:pPr>
        <w:pStyle w:val="normal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в социально-психологическом тестировании обучающихся на предмет выявления группы риска обучающихся по потреблению наркотических средств и психотропных веществ;</w:t>
      </w:r>
    </w:p>
    <w:p w:rsidR="00BC63B3" w:rsidRPr="00C1172A" w:rsidRDefault="00DF2E52">
      <w:pPr>
        <w:pStyle w:val="normal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изучение информированности родителей и детей об интернет-рисках и угрозах, способах защиты от них, о возрастных особенностях подросткового возраста, о детско-родительских отношениях и т.д. через опросы;</w:t>
      </w:r>
    </w:p>
    <w:p w:rsidR="00BC63B3" w:rsidRPr="00C1172A" w:rsidRDefault="00DF2E52">
      <w:pPr>
        <w:pStyle w:val="normal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работа: организация и проведение родительских собраний по параллелям, посвященные профилактике деструктивного поведения и профилактике кризисных состояний; вопросам по способам противостоя давлению среды, об особенностях детского возраста; ознакомление родителей с видами интернет-угроз, с техническими средствами от интернет-угроз, способами противодействия их распространения;</w:t>
      </w:r>
    </w:p>
    <w:p w:rsidR="00BC63B3" w:rsidRPr="00C1172A" w:rsidRDefault="00DF2E52">
      <w:pPr>
        <w:pStyle w:val="normal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просветительские акции для родителей (законных представителей) «Безопасность детей – забота родителей»,</w:t>
      </w:r>
      <w:r w:rsidRPr="00C1172A">
        <w:rPr>
          <w:rFonts w:ascii="??" w:eastAsia="??" w:hAnsi="??" w:cs="??"/>
        </w:rPr>
        <w:t xml:space="preserve">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распространение памяток для родителей (законных представителей) и педагогов «Профилактика деструктивного поведения обучающихся», «Профилактика кризисных состояний у обучающихся», «Безопасный интернет». Доведение до родителей (законных представителей) информации о  муниципальных службах и организациях в случае столкновения с рисками и угрозами любого характера.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 уровне классов:</w:t>
      </w:r>
    </w:p>
    <w:p w:rsidR="00BC63B3" w:rsidRPr="00C1172A" w:rsidRDefault="00DF2E52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о занятости обучающихся в кружках и  секциях учреждений дополнительного образования, </w:t>
      </w:r>
    </w:p>
    <w:p w:rsidR="00BC63B3" w:rsidRPr="00C1172A" w:rsidRDefault="00DF2E52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по созданию гуманной и социализирующей атмосферы в классных коллективах.</w:t>
      </w:r>
    </w:p>
    <w:p w:rsidR="00BC63B3" w:rsidRPr="00C1172A" w:rsidRDefault="00DF2E52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часов, круглых столов, диспутов, игр, тренингов, акций,  школьных фотоконкурсов,  направленных на повышение уровня групповой сплоченности в школе, на сохранение психического, соматического 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BC63B3" w:rsidRPr="00C1172A" w:rsidRDefault="00DF2E52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рейды по неблагополучным семьям, семьям обучающихся группы риска;</w:t>
      </w:r>
    </w:p>
    <w:p w:rsidR="00BC63B3" w:rsidRPr="00C1172A" w:rsidRDefault="00DF2E52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выявление  и учет обучающихся, требующих повышенного педагогического внимания (группа риска);</w:t>
      </w:r>
    </w:p>
    <w:p w:rsidR="00BC63B3" w:rsidRPr="00C1172A" w:rsidRDefault="00DF2E52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для родителей (законных представителей) и обучающихся;</w:t>
      </w:r>
    </w:p>
    <w:p w:rsidR="00BC63B3" w:rsidRPr="00C1172A" w:rsidRDefault="00DF2E52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систематическое проведение Совета по профилактике и Дня инспектора.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Социальное партнёрство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социального партнерства  предусматривает:</w:t>
      </w:r>
    </w:p>
    <w:p w:rsidR="00BC63B3" w:rsidRPr="00C1172A" w:rsidRDefault="00DF2E52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BC63B3" w:rsidRPr="00C1172A" w:rsidRDefault="00DF2E52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C63B3" w:rsidRPr="00C1172A" w:rsidRDefault="00DF2E52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C63B3" w:rsidRPr="00C1172A" w:rsidRDefault="00DF2E52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BC63B3" w:rsidRPr="00C1172A" w:rsidRDefault="00DF2E52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46"/>
        <w:gridCol w:w="4814"/>
      </w:tblGrid>
      <w:tr w:rsidR="00C1172A" w:rsidRPr="00C1172A" w:rsidTr="006839D4"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методы, мероприятия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</w:tr>
      <w:tr w:rsidR="00C1172A" w:rsidRPr="00C1172A" w:rsidTr="006839D4"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администрации, педагогов школы в межведомственных координационных совещаниях и мероприятиях;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для включения в муниципальные и региональные целевые программы;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взаимодействии и сотрудничестве с организациями и учреждениями города и региона;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планов совместных мероприятий;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ресурсов, возможностей совместной деятельности;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информации, ее анализ, составление базы и банка;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социально-значимые и благотворительные акции, волонтерские отряды;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сообщества;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военно-патриотические игры;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 народов России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ГАУ ЯО «Центр патриотического воспитания»,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«Ярославский городской молодежный центр»,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«Ярославский Детский морской центр им. адмирала Ф. Ушакова»,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«Музей истории города Ярославля»,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ЯО «Ярославский государственный историко-архитектурный и художественный музей-заповедник»,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педагогического труда Красноперекопского района,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Великой Отечественной войны г.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внешкольной работы «Приоритет» Красноперекопского  района г.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гражданской защиты по ГО и ЧС                            г.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Ярославское высшее военное училище противовоздушной обороны</w:t>
            </w:r>
          </w:p>
        </w:tc>
      </w:tr>
      <w:tr w:rsidR="00C1172A" w:rsidRPr="00C1172A" w:rsidTr="006839D4"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деятельность, исследовательская деятельность;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предметных компетенций старшеклассников, оценка образовательных возможностей;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мастер-классы, элективные курсы, курсы по выбору;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диагностики, самодиагностики;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 творческие проекты, конкурсы;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социально-значимые проекты и акции;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образовательные маршруты и индивидуальные проекты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ЯГУ им. П.Г. Демидова,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Ярославское музыкальное училище (колледж) имени Л.В. Собинова,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«Провинциальный колледж», 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колледж,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ГОУ ДО ЯО ЯРИОЦ «Новая школа»,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Ярославский государственный технический университет;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Государственная образовательная организация среднего профессионального образования Ярославской области «Ярославский промышленно-экономический колледж»,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highlight w:val="white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 СОПиМ ЯГПЦ «Молодость»</w:t>
            </w:r>
          </w:p>
        </w:tc>
      </w:tr>
      <w:tr w:rsidR="00C1172A" w:rsidRPr="00C1172A" w:rsidTr="006839D4">
        <w:trPr>
          <w:cantSplit/>
          <w:trHeight w:val="4416"/>
        </w:trPr>
        <w:tc>
          <w:tcPr>
            <w:tcW w:w="4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опыта эмоционально-чувственного взаимодействия с живой природой;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качественно иными подходами к экологической деятельности (опыт западно-европейской и восточной культур);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трудами деятелей науки и культуры, раскрывающих общность мира природы и мира человека, с публикациями Всемирного природного наследия ЮНЕСКО;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принципов экологически грамотного поведения в природе (в ходе экскурсий, походов и путешествий по родному краю;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первоначального опыта участия в природоохранительной деятельности, в создании и реализации коллективных природоохранных проектов;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акции;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десанты;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субботники, социально-значимые акции;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деятельность;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лекции, тематические вечера, праздники;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походы, путешествия;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презентации, круглые столы.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установок на физическое самосовершенствование, неприятие вредных привычек;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бережного, ответственного, компетентного отношения к физическому и психологическому здоровью;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лекции, тематические вечера, праздники;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походы, путешествия;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презентации, круглые столы;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игры, фестивали;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праздники, соревнования, конкурсы;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и внеурочная деятельность;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 веселые старты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ЦВР «Приоритет»,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МУК ДК «Нефтяник»,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Детский экологический центр «Родник»,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 (кафедра физиологии и зоологии),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Приюты для бездомных животных «Ковчег», «ЯрКот»;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ЯЮЦ «Радуга»,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ЦВР «Глория»,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ДО ЯО «Центр детей и юношества»,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«Ярославль Вторма»,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ЯРГУ им. П.Г. Демидова (кафедра экологии и биологии),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ГУЗ ЯО Детская поликлиника №10,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ФОКи г.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ЯО Клиническая наркологическая больница;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СДЮСШОР № 11;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 центр «Ярославич»,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объединения и школьные клубы района и города,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центр психолого-медико-социального сопровождения,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СОК «Атлант»,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СК «Арена-2000»,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 № 6,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комплексы «Подолино», «Берёзка», парк активного и семейного отдыха «Забава»</w:t>
            </w:r>
          </w:p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72A" w:rsidRPr="00C1172A" w:rsidTr="006839D4">
        <w:trPr>
          <w:cantSplit/>
          <w:trHeight w:val="2474"/>
        </w:trPr>
        <w:tc>
          <w:tcPr>
            <w:tcW w:w="4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72A" w:rsidRPr="00C1172A" w:rsidTr="006839D4">
        <w:trPr>
          <w:cantSplit/>
          <w:trHeight w:val="20"/>
        </w:trPr>
        <w:tc>
          <w:tcPr>
            <w:tcW w:w="4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72A" w:rsidRPr="00C1172A" w:rsidTr="006839D4"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основ общечеловеческих ценностей, осознанного уважительного и доброжелательного отношения к другому человеку;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ведения диалога с другими людьми;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общественной практики и социальных проб по поведению в поликультурном мире и осознанию своего места в нем;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эстетического восприятия мира, представлений о многообразии мировой культуры;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восприятию прекрасного в поведении и труде, знакомство с творчеством мастеров прикладного искусства;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мотивации достижения, самореализации, творческого самовыражения личности;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креативности в различных видах деятельности;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творческих профессий;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 музеи, на выставки, в театры;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экскурсионно-краеведческая деятельность;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проекты;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фестивали, концерты.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академический театр драмы имени Федора Волкова,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государственная филармония,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государственный театр юного зрителя,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ЯО «Ярославский государственный историко-архитектурный и художественный музей-заповедник»,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художественный музей,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истории города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культурно-просветительский центр имени 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В.В. Терешковой,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искусств,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детский экологический центр «Родник»,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Ярославское музыкальное училище имени            Л.В. Собинова</w:t>
            </w:r>
          </w:p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72A" w:rsidRPr="00C1172A" w:rsidTr="006839D4"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школьного самоуправления: Совет старшеклассников, Управляющий совет, Совет отцов, ученические и родительские конференции;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деятельность;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нравственного самосовершенствования;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самосовершенствования;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сообщества;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 творческие конкурсы, проекты;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КТД;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диагностики, самодиагностики;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образовательные маршруты и индивидуальные проекты;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движение: проекты «Забота», «Милосердие», «Старшие младшим»;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социально-значимые проекты (в рамках волонтерской деятельности): «Игры нашего двора», «Веселая переменка»;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проект «Кормушка для птиц»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молодежной политике мэрии            г.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ЯГЦВР «Молодой Ярославль»,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Молодежи  г.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координационный совет школьников,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«Ярославский Детский морской центр им. адмирала Ф. Ушакова»,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патриотического воспитания г. Ярославля</w:t>
            </w:r>
          </w:p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72A" w:rsidRPr="00C1172A" w:rsidTr="006839D4"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об особенностях различных сфер профессиональной деятельности;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особенностями регионального компонента;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- развитие профессионально важных качеств личности: ответственности, чувства долга, гордости за свою профессию;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профдиагностика - мероприятия, направленные на психологическое изучение индивидуальных особенностей, профессионально значимых качеств, профессиональной пригодности, изучение личности в целях профориентации, профотбора, повышения эффективности обучения и воспитания;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предприятия, в фирмы и организации;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профессий;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ВУЗов и учебных заведений СПО;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по предметным областям;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ВУЗы города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«Провинциальный колледж»,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колледж культуры,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градостроительный колледж,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химико-технологический техникум,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промышленные предприятия и организации города и области,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академический театр драмы имени Федора Волкова,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центр профориентации и психологической поддержки «Ресурс».</w:t>
            </w:r>
          </w:p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3B3" w:rsidRPr="00C1172A" w:rsidTr="006839D4"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упорядочение локальных нормативных актов школы в соответствии с федеральными и региональными законодательством;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распространение положительного опыта работы с семьей;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целевых мероприятий для выявления обучающихся, нуждающихся в социальном контроле;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собраний, родительских конференций, в том числе с приглашение социальных партнеров школы;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администрации школы и социальных педагогов в межведомственных координационных совещаниях;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семейной ситуации обучающихся, сбор, обобщение и анализ информации;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необходимых специалистов (психологов, медицинских работников, социальных работников, юристов и др.) для проведения консультаций с детьми и родителями, оказания им адресной помощи;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несовершеннолетних на образование, отдых, труд (контроль за посещением учебных занятий, помощь в преодолении трудностей в усвоении школьной программы, разработка индивидуальных образовательных маршрутов, организация досуга, отдыха и оздоровления, содействие временной занятости подростков с 14 лет и т.д.)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Красноперекопскому району,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Красноперекопского района,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ОДН И ЗП территориальной администрации Красноперекопского района мэрии города Ярославля,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МУ «Городской центр психолого-педагогической, медицинской и социальной помощи»,</w:t>
            </w:r>
          </w:p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опеки и попечительства города Ярославля.</w:t>
            </w:r>
          </w:p>
          <w:p w:rsidR="00BC63B3" w:rsidRPr="00C1172A" w:rsidRDefault="00BC63B3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709" w:right="-43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Профориентация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профориентационной работы общеобразовательной организации предусматривает: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экскурсии на предприятия, в организации, дающие начальные представления о существующих профессиях и условиях работы;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всероссийских профориентационных проектов;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C63B3" w:rsidRPr="00C1172A" w:rsidRDefault="00DF2E52">
      <w:pPr>
        <w:pStyle w:val="normal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освоение обучающимися основ профессии в рамках различных курсов («Пять шагов в профессию», «Мой профессиональный выбор»),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Раздел 4. Организационный</w:t>
      </w: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t3h5sf" w:colFirst="0" w:colLast="0"/>
      <w:bookmarkEnd w:id="6"/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4.1 Кадровое обеспечение</w:t>
      </w: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Средняя школа № 15 укомплектована педагогическими, руководящими и иными работниками согласно ежегодному штатному расписанию;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работников соответствует решению задач, определенных основной образовательной программой, педагогические работники способны к инновационной профессиональной деятельности;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осуществляется непрерывность профессионального развития педагогических работников средней школы № 15.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Средняя школа № 15 укомплектована вспомогательным персоналом. Анализ состояния кадрового потенциала позволяет наметить пути его дальнейшего совершенствования.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Укомплектованность средней школы № 15 педагогическими, руководящими и иными работниками представлена в ежегодно обновляемом приложении к ООП «Штатном расписании» и отчете «ОО-1».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Уровень квалификации работников для каждой занимаемой должности и педагогических работников соответствует </w:t>
      </w:r>
      <w:hyperlink r:id="rId6">
        <w:r w:rsidRPr="00C1172A">
          <w:rPr>
            <w:rFonts w:ascii="Times New Roman" w:eastAsia="Times New Roman" w:hAnsi="Times New Roman" w:cs="Times New Roman"/>
            <w:sz w:val="24"/>
            <w:szCs w:val="24"/>
          </w:rPr>
          <w:t>квалификационным характеристикам</w:t>
        </w:r>
      </w:hyperlink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должности, или квалификационной категории.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уровня квалификации работников требованиям, предъявляемым к квалификационным категориям (первой или высшей), а также занимаемым ими должностям устанавливается при их аттестации. 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комиссиями, самостоятельно формируемыми средней школой № 15.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ЦОиККО.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Данные об аттестации администрации средней школы № 15, педагогических работников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представлены в ежегодно обновляемом приложении к ООП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в отчетах «ОО-1» и справке из АСИОУ).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Квалификация педагогических работников средней школы № 15 отражает: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компетентность в соответствующих предметных областях знания и методах обучения;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сформированность гуманистической позиции, позитивной направленности на педагогическую деятельность;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самоорганизованность, эмоциональную устойчивость.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У педагогического работника, реализующего основную образовательную программу,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работников школы № 15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года.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средней школы № 15 является обеспечение системы непрерывного педагогического образования. Для повышения квалификации педагогов и их аттестации используются образовательные организации Ярославля и Ярославской области, имеющие соответствующую лицензию. Формами повышения квалификации могут быть: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вебинарах,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проектах, конкурсах профессионального мастерства; создание и публикация методических материалов и др.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средней школе № 15 в рамках реализации эффективного контракта разработаны критерии оценки результативности деятельности педагогических работников. Они отражают не только динамику образовательных достижений обучающихся, активность и результативность их участия во внеурочной деятельности, образовательных, творческих и социальных, проектах, школьном самоуправлении, волонтерском движении, но и активную работу педагога по самосовершенствованию. При оценке качества деятельности педагогических работников учитываются использование учителями современных педагогических технологий, в том числе ИКТ и здоровьесберегающих;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обучающихся; взаимодействие со всеми участниками образовательного процесса и др. 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4d34og8" w:colFirst="0" w:colLast="0"/>
      <w:bookmarkEnd w:id="7"/>
      <w:r w:rsidRPr="00C1172A">
        <w:rPr>
          <w:rFonts w:ascii="Times New Roman" w:eastAsia="Times New Roman" w:hAnsi="Times New Roman" w:cs="Times New Roman"/>
          <w:sz w:val="24"/>
          <w:szCs w:val="24"/>
        </w:rPr>
        <w:t>Данные о непрерывности профессионального развития администрации средней школы № 15, педагогических работников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представлены в ежегодно обновляемом приложении к ООП</w:t>
      </w: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>в планах-графиках, включающих различные формы непрерывного  повышения квалификации всех педагогических работников, в отчетах «ОО-1» и справке из АСИОУ).</w:t>
      </w: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4.2 Нормативно-методическое обеспечение</w:t>
      </w: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Должностные инструкции: заместителя директора по воспитательной работе, классного руководителя, учителя, социального педагога, педагога-психолога, преподавателя-организатора ОБЖ, педагога-организатора, заведующего библиотекой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руководстве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библиотеке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службе психолого-педагогического и  социального сопровождения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психолого-педагогическом консилиуме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 школьной службе медиации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требованиях к школьной одежде обучающихся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проектной деятельности обучающихся</w:t>
      </w:r>
      <w:r w:rsidRPr="00C1172A">
        <w:rPr>
          <w:rFonts w:ascii="Times New Roman" w:eastAsia="Times New Roman" w:hAnsi="Times New Roman" w:cs="Times New Roman"/>
          <w:sz w:val="24"/>
          <w:szCs w:val="24"/>
        </w:rPr>
        <w:tab/>
      </w:r>
      <w:r w:rsidR="00F70FC7"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76200</wp:posOffset>
            </wp:positionV>
            <wp:extent cx="41275" cy="21844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МОУ «Средняя школа № 15»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Положение о Совете старшеклассников</w:t>
      </w:r>
    </w:p>
    <w:p w:rsidR="00BC63B3" w:rsidRPr="00C1172A" w:rsidRDefault="00DF2E52">
      <w:pPr>
        <w:pStyle w:val="normal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</w:t>
      </w: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2s8eyo1" w:colFirst="0" w:colLast="0"/>
      <w:bookmarkEnd w:id="8"/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4.3 Требования к условиям работы с обучающимися с особыми образовательными потребностями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BC63B3" w:rsidRPr="00C1172A" w:rsidRDefault="00DF2E52">
      <w:pPr>
        <w:pStyle w:val="normal0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C63B3" w:rsidRPr="00C1172A" w:rsidRDefault="00DF2E52">
      <w:pPr>
        <w:pStyle w:val="normal0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C63B3" w:rsidRPr="00C1172A" w:rsidRDefault="00DF2E52">
      <w:pPr>
        <w:pStyle w:val="normal0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C63B3" w:rsidRPr="00C1172A" w:rsidRDefault="00DF2E52">
      <w:pPr>
        <w:pStyle w:val="normal0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C63B3" w:rsidRPr="00C1172A" w:rsidRDefault="00DF2E5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BC63B3" w:rsidRPr="00C1172A" w:rsidRDefault="00BC63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17dp8vu" w:colFirst="0" w:colLast="0"/>
      <w:bookmarkEnd w:id="9"/>
    </w:p>
    <w:p w:rsidR="00BC63B3" w:rsidRPr="00C1172A" w:rsidRDefault="00DF2E52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b/>
          <w:sz w:val="24"/>
          <w:szCs w:val="24"/>
        </w:rPr>
        <w:t>4.4 Система поощрения социальной успешности и проявлений активной жизненной позиции обучающихся</w:t>
      </w:r>
    </w:p>
    <w:p w:rsidR="00BC63B3" w:rsidRPr="00C1172A" w:rsidRDefault="00BC63B3">
      <w:pPr>
        <w:pStyle w:val="normal0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BC63B3" w:rsidRPr="00C1172A" w:rsidRDefault="00DF2E52">
      <w:pPr>
        <w:pStyle w:val="normal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C63B3" w:rsidRPr="00C1172A" w:rsidRDefault="00DF2E52">
      <w:pPr>
        <w:pStyle w:val="normal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3rdcrjn" w:colFirst="0" w:colLast="0"/>
      <w:bookmarkEnd w:id="10"/>
      <w:r w:rsidRPr="00C1172A">
        <w:rPr>
          <w:rFonts w:ascii="Times New Roman" w:eastAsia="Times New Roman" w:hAnsi="Times New Roman" w:cs="Times New Roman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BC63B3" w:rsidRPr="00C1172A" w:rsidRDefault="00DF2E52">
      <w:pPr>
        <w:pStyle w:val="normal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C63B3" w:rsidRPr="00C1172A" w:rsidRDefault="00DF2E52">
      <w:pPr>
        <w:pStyle w:val="normal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BC63B3" w:rsidRPr="00C1172A" w:rsidRDefault="00DF2E52">
      <w:pPr>
        <w:pStyle w:val="normal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C63B3" w:rsidRPr="00C1172A" w:rsidRDefault="00DF2E52">
      <w:pPr>
        <w:pStyle w:val="normal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BC63B3" w:rsidRPr="00C1172A" w:rsidRDefault="00DF2E52">
      <w:pPr>
        <w:pStyle w:val="normal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Ведение портфолио —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Рейтинги — размещение имен (фамилий) обучающихся или названий групп обучающихся, классов в последовательности, определяемой их успешностью, достижениями в чем-либо.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C63B3" w:rsidRPr="00C1172A" w:rsidRDefault="00DF2E5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2A">
        <w:rPr>
          <w:rFonts w:ascii="Times New Roman" w:eastAsia="Times New Roman" w:hAnsi="Times New Roman" w:cs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3" w:type="dxa"/>
        <w:tblLayout w:type="fixed"/>
        <w:tblCellMar>
          <w:top w:w="50" w:type="dxa"/>
          <w:right w:w="115" w:type="dxa"/>
        </w:tblCellMar>
        <w:tblLook w:val="0000"/>
      </w:tblPr>
      <w:tblGrid>
        <w:gridCol w:w="1059"/>
        <w:gridCol w:w="8297"/>
      </w:tblGrid>
      <w:tr w:rsidR="00C1172A" w:rsidRPr="00C1172A" w:rsidTr="006839D4">
        <w:trPr>
          <w:trHeight w:val="28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поощрения</w:t>
            </w:r>
          </w:p>
        </w:tc>
      </w:tr>
      <w:tr w:rsidR="00C1172A" w:rsidRPr="00C1172A" w:rsidTr="006839D4">
        <w:trPr>
          <w:trHeight w:val="147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Портфолио (личное и класса)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«Ученик года класса» </w:t>
            </w:r>
          </w:p>
        </w:tc>
      </w:tr>
      <w:tr w:rsidR="00C1172A" w:rsidRPr="00C1172A" w:rsidTr="006839D4">
        <w:trPr>
          <w:trHeight w:val="79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Портфолио (личное и класса)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«Ученик года»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почёта</w:t>
            </w:r>
          </w:p>
        </w:tc>
      </w:tr>
      <w:tr w:rsidR="00BC63B3" w:rsidRPr="00C1172A" w:rsidTr="006839D4">
        <w:trPr>
          <w:trHeight w:val="118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Социум 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Стипендии губернатора, мэра, депутатов, спонсоров 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Ценные призы и подарки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Грамоты, дипломы </w:t>
            </w:r>
          </w:p>
          <w:p w:rsidR="00BC63B3" w:rsidRPr="00C1172A" w:rsidRDefault="00DF2E52" w:rsidP="006839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средствах массовой информации </w:t>
            </w:r>
          </w:p>
        </w:tc>
      </w:tr>
    </w:tbl>
    <w:p w:rsidR="00BC63B3" w:rsidRPr="00C1172A" w:rsidRDefault="00BC63B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2"/>
          <w:szCs w:val="22"/>
          <w:highlight w:val="yellow"/>
        </w:rPr>
      </w:pPr>
    </w:p>
    <w:sectPr w:rsidR="00BC63B3" w:rsidRPr="00C1172A" w:rsidSect="00BC63B3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E5F"/>
    <w:multiLevelType w:val="multilevel"/>
    <w:tmpl w:val="9FF628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985651A"/>
    <w:multiLevelType w:val="multilevel"/>
    <w:tmpl w:val="D71A8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B4F0E49"/>
    <w:multiLevelType w:val="multilevel"/>
    <w:tmpl w:val="6CC894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CAF41D4"/>
    <w:multiLevelType w:val="multilevel"/>
    <w:tmpl w:val="31BA05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0ECC5897"/>
    <w:multiLevelType w:val="multilevel"/>
    <w:tmpl w:val="C33A30F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102C0A67"/>
    <w:multiLevelType w:val="multilevel"/>
    <w:tmpl w:val="8F82FD2A"/>
    <w:lvl w:ilvl="0">
      <w:start w:val="1"/>
      <w:numFmt w:val="decimal"/>
      <w:lvlText w:val="%1."/>
      <w:lvlJc w:val="left"/>
      <w:pPr>
        <w:ind w:left="1440" w:hanging="1440"/>
      </w:pPr>
      <w:rPr>
        <w:rFonts w:ascii="Arial" w:eastAsia="Arial" w:hAnsi="Arial" w:cs="Arial"/>
        <w:b/>
        <w:i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abstractNum w:abstractNumId="6">
    <w:nsid w:val="12E8150E"/>
    <w:multiLevelType w:val="multilevel"/>
    <w:tmpl w:val="F328F13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7">
    <w:nsid w:val="143A2A37"/>
    <w:multiLevelType w:val="multilevel"/>
    <w:tmpl w:val="8AA2039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4540D16"/>
    <w:multiLevelType w:val="multilevel"/>
    <w:tmpl w:val="78666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15697F73"/>
    <w:multiLevelType w:val="multilevel"/>
    <w:tmpl w:val="684A40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1596454C"/>
    <w:multiLevelType w:val="multilevel"/>
    <w:tmpl w:val="69CE8E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6C07288"/>
    <w:multiLevelType w:val="multilevel"/>
    <w:tmpl w:val="4FD65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16ED2511"/>
    <w:multiLevelType w:val="multilevel"/>
    <w:tmpl w:val="836C24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1E5C6ACF"/>
    <w:multiLevelType w:val="multilevel"/>
    <w:tmpl w:val="C8F63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29845D26"/>
    <w:multiLevelType w:val="multilevel"/>
    <w:tmpl w:val="78A4AA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2884116"/>
    <w:multiLevelType w:val="multilevel"/>
    <w:tmpl w:val="415E3C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35D01CA7"/>
    <w:multiLevelType w:val="multilevel"/>
    <w:tmpl w:val="CC96566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61D4526"/>
    <w:multiLevelType w:val="multilevel"/>
    <w:tmpl w:val="787A54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DA63FB3"/>
    <w:multiLevelType w:val="multilevel"/>
    <w:tmpl w:val="EB688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46420D66"/>
    <w:multiLevelType w:val="multilevel"/>
    <w:tmpl w:val="51DE0E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49E52084"/>
    <w:multiLevelType w:val="multilevel"/>
    <w:tmpl w:val="60FCF9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nsid w:val="4B3C7948"/>
    <w:multiLevelType w:val="multilevel"/>
    <w:tmpl w:val="11462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4E4618B3"/>
    <w:multiLevelType w:val="multilevel"/>
    <w:tmpl w:val="71867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51463B32"/>
    <w:multiLevelType w:val="multilevel"/>
    <w:tmpl w:val="56B27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>
    <w:nsid w:val="590C5811"/>
    <w:multiLevelType w:val="multilevel"/>
    <w:tmpl w:val="A04CF2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nsid w:val="61C16CFF"/>
    <w:multiLevelType w:val="multilevel"/>
    <w:tmpl w:val="A6DA8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61F53536"/>
    <w:multiLevelType w:val="multilevel"/>
    <w:tmpl w:val="1372739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2743786"/>
    <w:multiLevelType w:val="multilevel"/>
    <w:tmpl w:val="8F4AB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6B1D0E9C"/>
    <w:multiLevelType w:val="multilevel"/>
    <w:tmpl w:val="39BC44E4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6BD17DC6"/>
    <w:multiLevelType w:val="multilevel"/>
    <w:tmpl w:val="BB50A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>
    <w:nsid w:val="776B1CE2"/>
    <w:multiLevelType w:val="multilevel"/>
    <w:tmpl w:val="9D6E1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>
    <w:nsid w:val="778C0DA4"/>
    <w:multiLevelType w:val="multilevel"/>
    <w:tmpl w:val="0F7674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A113B55"/>
    <w:multiLevelType w:val="multilevel"/>
    <w:tmpl w:val="C5D056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27"/>
  </w:num>
  <w:num w:numId="5">
    <w:abstractNumId w:val="26"/>
  </w:num>
  <w:num w:numId="6">
    <w:abstractNumId w:val="30"/>
  </w:num>
  <w:num w:numId="7">
    <w:abstractNumId w:val="21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23"/>
  </w:num>
  <w:num w:numId="13">
    <w:abstractNumId w:val="13"/>
  </w:num>
  <w:num w:numId="14">
    <w:abstractNumId w:val="31"/>
  </w:num>
  <w:num w:numId="15">
    <w:abstractNumId w:val="2"/>
  </w:num>
  <w:num w:numId="16">
    <w:abstractNumId w:val="6"/>
  </w:num>
  <w:num w:numId="17">
    <w:abstractNumId w:val="5"/>
  </w:num>
  <w:num w:numId="18">
    <w:abstractNumId w:val="25"/>
  </w:num>
  <w:num w:numId="19">
    <w:abstractNumId w:val="4"/>
  </w:num>
  <w:num w:numId="20">
    <w:abstractNumId w:val="1"/>
  </w:num>
  <w:num w:numId="21">
    <w:abstractNumId w:val="28"/>
  </w:num>
  <w:num w:numId="22">
    <w:abstractNumId w:val="12"/>
  </w:num>
  <w:num w:numId="23">
    <w:abstractNumId w:val="15"/>
  </w:num>
  <w:num w:numId="24">
    <w:abstractNumId w:val="3"/>
  </w:num>
  <w:num w:numId="25">
    <w:abstractNumId w:val="32"/>
  </w:num>
  <w:num w:numId="26">
    <w:abstractNumId w:val="14"/>
  </w:num>
  <w:num w:numId="27">
    <w:abstractNumId w:val="24"/>
  </w:num>
  <w:num w:numId="28">
    <w:abstractNumId w:val="19"/>
  </w:num>
  <w:num w:numId="29">
    <w:abstractNumId w:val="22"/>
  </w:num>
  <w:num w:numId="30">
    <w:abstractNumId w:val="0"/>
  </w:num>
  <w:num w:numId="31">
    <w:abstractNumId w:val="7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C63B3"/>
    <w:rsid w:val="00416164"/>
    <w:rsid w:val="006839D4"/>
    <w:rsid w:val="007D6193"/>
    <w:rsid w:val="00BC63B3"/>
    <w:rsid w:val="00C1172A"/>
    <w:rsid w:val="00D91907"/>
    <w:rsid w:val="00DF2E52"/>
    <w:rsid w:val="00E95541"/>
    <w:rsid w:val="00F7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B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normal"/>
    <w:next w:val="normal"/>
    <w:rsid w:val="00BC63B3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normal"/>
    <w:next w:val="normal"/>
    <w:rsid w:val="00BC63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C63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C63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C63B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C63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C63B3"/>
  </w:style>
  <w:style w:type="table" w:customStyle="1" w:styleId="TableNormal">
    <w:name w:val="Table Normal"/>
    <w:rsid w:val="00BC63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63B3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BC63B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TableNormal0">
    <w:name w:val="Table Normal"/>
    <w:next w:val="TableNormal"/>
    <w:rsid w:val="00BC63B3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BC63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C6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C6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rsid w:val="00BC63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Times New Roman"/>
      <w:position w:val="-1"/>
      <w:sz w:val="22"/>
      <w:szCs w:val="22"/>
      <w:lang w:eastAsia="en-US"/>
    </w:rPr>
  </w:style>
  <w:style w:type="character" w:customStyle="1" w:styleId="10">
    <w:name w:val="Заголовок 1 Знак"/>
    <w:rsid w:val="00BC63B3"/>
    <w:rPr>
      <w:w w:val="100"/>
      <w:position w:val="-1"/>
      <w:sz w:val="40"/>
      <w:szCs w:val="40"/>
      <w:effect w:val="none"/>
      <w:vertAlign w:val="baseline"/>
      <w:cs w:val="0"/>
      <w:em w:val="none"/>
    </w:rPr>
  </w:style>
  <w:style w:type="table" w:customStyle="1" w:styleId="a8">
    <w:basedOn w:val="TableNormal0"/>
    <w:rsid w:val="00BC6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BC63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BC63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BC63B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BC63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BC6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C63B3"/>
    <w:tblPr>
      <w:tblStyleRowBandSize w:val="1"/>
      <w:tblStyleColBandSize w:val="1"/>
      <w:tblCellMar>
        <w:top w:w="50" w:type="dxa"/>
        <w:left w:w="108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bbVCCMygL9+i+RPlerg5xXXVA==">CgMxLjAyCGguZ2pkZ3hzMgloLjFmb2I5dGUyCWguM3pueXNoNzIJaC4yZXQ5MnAwMghoLnR5amN3dDIJaC4zZHk2dmttMgloLjF0M2g1c2YyCWguNGQzNG9nODIJaC4yczhleW8xMgloLjE3ZHA4dnUyCWguM3JkY3JqbjgAciExb2s4NlJ2QUpPZDl4Y2lydDd4LVVzV0M4eFVEbUFGcWI=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16045</Words>
  <Characters>91463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Молодкина ЖЕ</dc:creator>
  <cp:lastModifiedBy>Shcherbakova</cp:lastModifiedBy>
  <cp:revision>2</cp:revision>
  <dcterms:created xsi:type="dcterms:W3CDTF">2023-08-30T15:49:00Z</dcterms:created>
  <dcterms:modified xsi:type="dcterms:W3CDTF">2023-08-30T15:49:00Z</dcterms:modified>
</cp:coreProperties>
</file>